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244B" w:rsidR="00C22327" w:rsidP="00C22327" w:rsidRDefault="00C22327" w14:paraId="52243BF9" w14:textId="77777777">
      <w:pPr>
        <w:spacing w:after="0"/>
        <w:jc w:val="center"/>
        <w:rPr>
          <w:rFonts w:ascii="Corbel" w:hAnsi="Corbel" w:cstheme="minorHAnsi"/>
          <w:b/>
          <w:sz w:val="28"/>
          <w:szCs w:val="28"/>
        </w:rPr>
      </w:pPr>
      <w:r w:rsidRPr="00DD244B">
        <w:rPr>
          <w:rFonts w:ascii="Corbel" w:hAnsi="Corbel" w:cstheme="minorHAnsi"/>
          <w:b/>
          <w:sz w:val="28"/>
          <w:szCs w:val="28"/>
        </w:rPr>
        <w:t xml:space="preserve">Prijedlog godišnjeg izvedbenog kurikuluma za </w:t>
      </w:r>
      <w:r w:rsidRPr="00DD244B">
        <w:rPr>
          <w:rFonts w:ascii="Corbel" w:hAnsi="Corbel" w:cstheme="minorHAnsi"/>
          <w:b/>
          <w:i/>
          <w:sz w:val="28"/>
          <w:szCs w:val="28"/>
        </w:rPr>
        <w:t>Kemiju</w:t>
      </w:r>
      <w:r w:rsidRPr="00DD244B">
        <w:rPr>
          <w:rFonts w:ascii="Corbel" w:hAnsi="Corbel" w:cstheme="minorHAnsi"/>
          <w:b/>
          <w:sz w:val="28"/>
          <w:szCs w:val="28"/>
        </w:rPr>
        <w:t xml:space="preserve"> u 8. razredu </w:t>
      </w:r>
      <w:r w:rsidR="003F36DA">
        <w:rPr>
          <w:rFonts w:ascii="Corbel" w:hAnsi="Corbel" w:cstheme="minorHAnsi"/>
          <w:b/>
          <w:sz w:val="28"/>
          <w:szCs w:val="28"/>
        </w:rPr>
        <w:t>osnovne škole</w:t>
      </w:r>
    </w:p>
    <w:p w:rsidRPr="00DD244B" w:rsidR="00C22327" w:rsidP="00C22327" w:rsidRDefault="00C22327" w14:paraId="531D9493" w14:textId="77777777">
      <w:pPr>
        <w:spacing w:after="0"/>
        <w:jc w:val="center"/>
        <w:rPr>
          <w:rFonts w:ascii="Corbel" w:hAnsi="Corbel" w:cstheme="minorHAnsi"/>
          <w:b/>
          <w:sz w:val="28"/>
          <w:szCs w:val="28"/>
        </w:rPr>
      </w:pPr>
      <w:r w:rsidRPr="00DD244B">
        <w:rPr>
          <w:rFonts w:ascii="Corbel" w:hAnsi="Corbel" w:cstheme="minorHAnsi"/>
          <w:b/>
          <w:sz w:val="28"/>
          <w:szCs w:val="28"/>
        </w:rPr>
        <w:t>Nastavna godina 2020./2021.</w:t>
      </w:r>
    </w:p>
    <w:p w:rsidRPr="00DD244B" w:rsidR="00C22327" w:rsidP="00C22327" w:rsidRDefault="00C22327" w14:paraId="30D9BDE5" w14:textId="77777777">
      <w:pPr>
        <w:autoSpaceDE w:val="0"/>
        <w:autoSpaceDN w:val="0"/>
        <w:adjustRightInd w:val="0"/>
        <w:spacing w:before="240" w:after="0" w:line="360" w:lineRule="auto"/>
        <w:rPr>
          <w:rFonts w:ascii="Corbel" w:hAnsi="Corbel" w:cstheme="minorHAnsi"/>
          <w:b/>
          <w:sz w:val="20"/>
          <w:szCs w:val="20"/>
        </w:rPr>
      </w:pPr>
      <w:r w:rsidRPr="00DD244B">
        <w:rPr>
          <w:rFonts w:ascii="Corbel" w:hAnsi="Corbel" w:cstheme="minorHAnsi"/>
          <w:b/>
          <w:sz w:val="20"/>
          <w:szCs w:val="20"/>
        </w:rPr>
        <w:t>KONCEPTI</w:t>
      </w:r>
    </w:p>
    <w:p w:rsidRPr="00DD244B" w:rsidR="00C22327" w:rsidP="00C22327" w:rsidRDefault="00C22327" w14:paraId="2C56C2A6" w14:textId="77777777">
      <w:pPr>
        <w:autoSpaceDE w:val="0"/>
        <w:autoSpaceDN w:val="0"/>
        <w:adjustRightInd w:val="0"/>
        <w:spacing w:line="360" w:lineRule="auto"/>
        <w:rPr>
          <w:rFonts w:ascii="Corbel" w:hAnsi="Corbel" w:eastAsia="MuseoSans-300" w:cstheme="minorHAnsi"/>
          <w:sz w:val="20"/>
          <w:szCs w:val="20"/>
        </w:rPr>
      </w:pPr>
      <w:r w:rsidRPr="00DD244B">
        <w:rPr>
          <w:rFonts w:ascii="Corbel" w:hAnsi="Corbel" w:eastAsia="MuseoSans-300" w:cstheme="minorHAnsi"/>
          <w:sz w:val="20"/>
          <w:szCs w:val="20"/>
        </w:rPr>
        <w:t>A. Tvari, B. Promjene i procesi, C. Energija, D. Prirodoznanstveni pristup</w:t>
      </w:r>
    </w:p>
    <w:p w:rsidRPr="00DD244B" w:rsidR="00AE4C32" w:rsidP="00AE4C32" w:rsidRDefault="00AE4C32" w14:paraId="17762696" w14:textId="77777777">
      <w:pPr>
        <w:spacing w:after="0"/>
        <w:rPr>
          <w:rFonts w:ascii="Corbel" w:hAnsi="Corbel" w:cstheme="minorHAnsi"/>
          <w:sz w:val="20"/>
          <w:szCs w:val="20"/>
        </w:rPr>
      </w:pPr>
      <w:r w:rsidRPr="00DD244B">
        <w:rPr>
          <w:rFonts w:ascii="Corbel" w:hAnsi="Corbel" w:cstheme="minorHAnsi"/>
          <w:b/>
          <w:sz w:val="20"/>
          <w:szCs w:val="20"/>
        </w:rPr>
        <w:t>KRATICE</w:t>
      </w:r>
    </w:p>
    <w:p w:rsidRPr="00DD244B" w:rsidR="00AE4C32" w:rsidP="00AE4C32" w:rsidRDefault="00AE4C32" w14:paraId="2AB2F886" w14:textId="77777777">
      <w:pPr>
        <w:autoSpaceDE w:val="0"/>
        <w:autoSpaceDN w:val="0"/>
        <w:adjustRightInd w:val="0"/>
        <w:spacing w:line="360" w:lineRule="auto"/>
        <w:rPr>
          <w:rFonts w:ascii="Corbel" w:hAnsi="Corbel" w:cstheme="minorHAnsi"/>
          <w:sz w:val="20"/>
          <w:szCs w:val="20"/>
        </w:rPr>
      </w:pPr>
      <w:r w:rsidRPr="00DD244B">
        <w:rPr>
          <w:rFonts w:ascii="Corbel" w:hAnsi="Corbel" w:cstheme="minorHAnsi"/>
          <w:sz w:val="20"/>
          <w:szCs w:val="20"/>
        </w:rPr>
        <w:t xml:space="preserve">MPT – </w:t>
      </w:r>
      <w:proofErr w:type="spellStart"/>
      <w:r w:rsidRPr="00DD244B">
        <w:rPr>
          <w:rFonts w:ascii="Corbel" w:hAnsi="Corbel" w:cstheme="minorHAnsi"/>
          <w:sz w:val="20"/>
          <w:szCs w:val="20"/>
        </w:rPr>
        <w:t>međupredmetna</w:t>
      </w:r>
      <w:proofErr w:type="spellEnd"/>
      <w:r w:rsidRPr="00DD244B">
        <w:rPr>
          <w:rFonts w:ascii="Corbel" w:hAnsi="Corbel" w:cstheme="minorHAnsi"/>
          <w:sz w:val="20"/>
          <w:szCs w:val="20"/>
        </w:rPr>
        <w:t xml:space="preserve"> tema, </w:t>
      </w:r>
      <w:proofErr w:type="spellStart"/>
      <w:r w:rsidRPr="00DD244B">
        <w:rPr>
          <w:rFonts w:ascii="Corbel" w:hAnsi="Corbel" w:cstheme="minorHAnsi"/>
          <w:sz w:val="20"/>
          <w:szCs w:val="20"/>
        </w:rPr>
        <w:t>odr</w:t>
      </w:r>
      <w:proofErr w:type="spellEnd"/>
      <w:r w:rsidRPr="00DD244B">
        <w:rPr>
          <w:rFonts w:ascii="Corbel" w:hAnsi="Corbel" w:cstheme="minorHAnsi"/>
          <w:sz w:val="20"/>
          <w:szCs w:val="20"/>
        </w:rPr>
        <w:t xml:space="preserve"> – održivi razvoj, </w:t>
      </w:r>
      <w:proofErr w:type="spellStart"/>
      <w:r w:rsidRPr="00DD244B">
        <w:rPr>
          <w:rFonts w:ascii="Corbel" w:hAnsi="Corbel" w:cstheme="minorHAnsi"/>
          <w:sz w:val="20"/>
          <w:szCs w:val="20"/>
        </w:rPr>
        <w:t>ikt</w:t>
      </w:r>
      <w:proofErr w:type="spellEnd"/>
      <w:r w:rsidRPr="00DD244B">
        <w:rPr>
          <w:rFonts w:ascii="Corbel" w:hAnsi="Corbel" w:cstheme="minorHAnsi"/>
          <w:sz w:val="20"/>
          <w:szCs w:val="20"/>
        </w:rPr>
        <w:t xml:space="preserve"> – informacijsko-komunikacijska tehnologija, z – zdravlje, </w:t>
      </w:r>
      <w:proofErr w:type="spellStart"/>
      <w:r w:rsidRPr="00DD244B">
        <w:rPr>
          <w:rFonts w:ascii="Corbel" w:hAnsi="Corbel" w:cstheme="minorHAnsi"/>
          <w:sz w:val="20"/>
          <w:szCs w:val="20"/>
        </w:rPr>
        <w:t>goo</w:t>
      </w:r>
      <w:proofErr w:type="spellEnd"/>
      <w:r w:rsidRPr="00DD244B">
        <w:rPr>
          <w:rFonts w:ascii="Corbel" w:hAnsi="Corbel" w:cstheme="minorHAnsi"/>
          <w:sz w:val="20"/>
          <w:szCs w:val="20"/>
        </w:rPr>
        <w:t xml:space="preserve"> – građanski odgoj i obrazovanje, </w:t>
      </w:r>
      <w:proofErr w:type="spellStart"/>
      <w:r w:rsidRPr="00DD244B">
        <w:rPr>
          <w:rFonts w:ascii="Corbel" w:hAnsi="Corbel" w:cstheme="minorHAnsi"/>
          <w:sz w:val="20"/>
          <w:szCs w:val="20"/>
        </w:rPr>
        <w:t>uku</w:t>
      </w:r>
      <w:proofErr w:type="spellEnd"/>
      <w:r w:rsidRPr="00DD244B">
        <w:rPr>
          <w:rFonts w:ascii="Corbel" w:hAnsi="Corbel" w:cstheme="minorHAnsi"/>
          <w:sz w:val="20"/>
          <w:szCs w:val="20"/>
        </w:rPr>
        <w:t xml:space="preserve"> – učiti kako učiti, </w:t>
      </w:r>
      <w:proofErr w:type="spellStart"/>
      <w:r w:rsidRPr="00DD244B">
        <w:rPr>
          <w:rFonts w:ascii="Corbel" w:hAnsi="Corbel" w:cstheme="minorHAnsi"/>
          <w:sz w:val="20"/>
          <w:szCs w:val="20"/>
        </w:rPr>
        <w:t>osr</w:t>
      </w:r>
      <w:proofErr w:type="spellEnd"/>
      <w:r w:rsidRPr="00DD244B">
        <w:rPr>
          <w:rFonts w:ascii="Corbel" w:hAnsi="Corbel" w:cstheme="minorHAnsi"/>
          <w:sz w:val="20"/>
          <w:szCs w:val="20"/>
        </w:rPr>
        <w:t xml:space="preserve"> – osobni i socijalni razvoj, pod – poduzetništvo</w:t>
      </w:r>
    </w:p>
    <w:p w:rsidRPr="00DD244B" w:rsidR="00AE4C32" w:rsidP="00AE4C32" w:rsidRDefault="00AE4C32" w14:paraId="2EF4F0B7" w14:textId="77777777">
      <w:pPr>
        <w:spacing w:after="0"/>
        <w:rPr>
          <w:rFonts w:ascii="Corbel" w:hAnsi="Corbel" w:cstheme="minorHAnsi"/>
          <w:b/>
          <w:sz w:val="20"/>
          <w:szCs w:val="20"/>
        </w:rPr>
      </w:pPr>
      <w:r w:rsidRPr="00DD244B">
        <w:rPr>
          <w:rFonts w:ascii="Corbel" w:hAnsi="Corbel" w:cstheme="minorHAnsi"/>
          <w:b/>
          <w:sz w:val="20"/>
          <w:szCs w:val="20"/>
        </w:rPr>
        <w:t>VREDNOVANJE</w:t>
      </w:r>
    </w:p>
    <w:p w:rsidRPr="00DD244B" w:rsidR="00AE4C32" w:rsidP="00AE4C32" w:rsidRDefault="00AE4C32" w14:paraId="05C373A0" w14:textId="77777777">
      <w:pPr>
        <w:autoSpaceDE w:val="0"/>
        <w:autoSpaceDN w:val="0"/>
        <w:adjustRightInd w:val="0"/>
        <w:spacing w:line="360" w:lineRule="auto"/>
        <w:rPr>
          <w:rFonts w:ascii="Corbel" w:hAnsi="Corbel" w:cstheme="minorHAnsi"/>
          <w:sz w:val="20"/>
          <w:szCs w:val="20"/>
        </w:rPr>
      </w:pPr>
      <w:r w:rsidRPr="00DD244B">
        <w:rPr>
          <w:rFonts w:ascii="Corbel" w:hAnsi="Corbel" w:cstheme="minorHAnsi"/>
          <w:sz w:val="20"/>
          <w:szCs w:val="20"/>
        </w:rPr>
        <w:t xml:space="preserve">Uvježbavanje na primjerima i zadacima te vrednovanje </w:t>
      </w:r>
      <w:r w:rsidR="007948C1">
        <w:rPr>
          <w:rFonts w:ascii="Corbel" w:hAnsi="Corbel" w:cstheme="minorHAnsi"/>
          <w:sz w:val="20"/>
          <w:szCs w:val="20"/>
        </w:rPr>
        <w:t xml:space="preserve">ostvarenih ishoda </w:t>
      </w:r>
      <w:r w:rsidRPr="00DD244B">
        <w:rPr>
          <w:rFonts w:ascii="Corbel" w:hAnsi="Corbel" w:cstheme="minorHAnsi"/>
          <w:sz w:val="20"/>
          <w:szCs w:val="20"/>
        </w:rPr>
        <w:t>odvijaju se kontinuirano tijekom nastavne godine.</w:t>
      </w:r>
    </w:p>
    <w:p w:rsidRPr="00DD244B" w:rsidR="00AE4C32" w:rsidP="00AE4C32" w:rsidRDefault="00AE4C32" w14:paraId="36377E1E" w14:textId="77777777">
      <w:pPr>
        <w:autoSpaceDE w:val="0"/>
        <w:autoSpaceDN w:val="0"/>
        <w:adjustRightInd w:val="0"/>
        <w:spacing w:line="360" w:lineRule="auto"/>
        <w:rPr>
          <w:rFonts w:ascii="Corbel" w:hAnsi="Corbel" w:eastAsia="MuseoSans-300" w:cstheme="minorHAnsi"/>
          <w:sz w:val="20"/>
          <w:szCs w:val="20"/>
        </w:rPr>
      </w:pPr>
      <w:r w:rsidRPr="00DD244B">
        <w:rPr>
          <w:rFonts w:ascii="Corbel" w:hAnsi="Corbel" w:cstheme="minorHAnsi"/>
          <w:sz w:val="20"/>
          <w:szCs w:val="20"/>
        </w:rPr>
        <w:t xml:space="preserve">Tablica 1: </w:t>
      </w:r>
      <w:r w:rsidRPr="00DD244B" w:rsidR="002822A9">
        <w:rPr>
          <w:rFonts w:ascii="Corbel" w:hAnsi="Corbel" w:cstheme="minorHAnsi"/>
          <w:sz w:val="20"/>
          <w:szCs w:val="20"/>
        </w:rPr>
        <w:t>Godišnji izvedbeni kurikulum</w:t>
      </w:r>
    </w:p>
    <w:tbl>
      <w:tblPr>
        <w:tblStyle w:val="Reetkatablice"/>
        <w:tblW w:w="14671" w:type="dxa"/>
        <w:tblLayout w:type="fixed"/>
        <w:tblLook w:val="04A0" w:firstRow="1" w:lastRow="0" w:firstColumn="1" w:lastColumn="0" w:noHBand="0" w:noVBand="1"/>
      </w:tblPr>
      <w:tblGrid>
        <w:gridCol w:w="1101"/>
        <w:gridCol w:w="2165"/>
        <w:gridCol w:w="953"/>
        <w:gridCol w:w="953"/>
        <w:gridCol w:w="4394"/>
        <w:gridCol w:w="5105"/>
      </w:tblGrid>
      <w:tr w:rsidRPr="00DD244B" w:rsidR="00292C6A" w:rsidTr="00D46F06" w14:paraId="16ED099A" w14:textId="77777777">
        <w:tc>
          <w:tcPr>
            <w:tcW w:w="1101" w:type="dxa"/>
            <w:shd w:val="clear" w:color="auto" w:fill="D9D9D9" w:themeFill="background1" w:themeFillShade="D9"/>
          </w:tcPr>
          <w:p w:rsidRPr="00DD244B" w:rsidR="00292C6A" w:rsidP="00292C6A" w:rsidRDefault="00292C6A" w14:paraId="09EE1932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Mjesec</w:t>
            </w:r>
          </w:p>
          <w:p w:rsidRPr="00DD244B" w:rsidR="00292C6A" w:rsidP="00292C6A" w:rsidRDefault="00292C6A" w14:paraId="0E4953E8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Broj sati</w:t>
            </w: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:rsidRPr="00DD244B" w:rsidR="00292C6A" w:rsidP="00292C6A" w:rsidRDefault="00292C6A" w14:paraId="2E249C5C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Tematska cjelina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Pr="00DD244B" w:rsidR="00292C6A" w:rsidP="00C737F3" w:rsidRDefault="00C737F3" w14:paraId="4D8F4E49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 xml:space="preserve">Broj tjedna 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Pr="00DD244B" w:rsidR="00292C6A" w:rsidP="00D46F06" w:rsidRDefault="00C737F3" w14:paraId="0DBB30B2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Broj sata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Pr="00DD244B" w:rsidR="00292C6A" w:rsidP="00292C6A" w:rsidRDefault="00292C6A" w14:paraId="6147DEE6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Nastavne teme</w:t>
            </w:r>
          </w:p>
        </w:tc>
        <w:tc>
          <w:tcPr>
            <w:tcW w:w="5105" w:type="dxa"/>
            <w:shd w:val="clear" w:color="auto" w:fill="D9D9D9" w:themeFill="background1" w:themeFillShade="D9"/>
            <w:vAlign w:val="center"/>
          </w:tcPr>
          <w:p w:rsidRPr="00DD244B" w:rsidR="00292C6A" w:rsidP="00292C6A" w:rsidRDefault="00292C6A" w14:paraId="1D3F0D46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Odgojno-obrazovni ishodi</w:t>
            </w:r>
          </w:p>
        </w:tc>
      </w:tr>
      <w:tr w:rsidRPr="00DD244B" w:rsidR="00C737F3" w:rsidTr="00D46F06" w14:paraId="200C7141" w14:textId="77777777">
        <w:trPr>
          <w:trHeight w:val="454"/>
        </w:trPr>
        <w:tc>
          <w:tcPr>
            <w:tcW w:w="1101" w:type="dxa"/>
            <w:vMerge w:val="restart"/>
          </w:tcPr>
          <w:p w:rsidRPr="00DD244B" w:rsidR="00C737F3" w:rsidP="00292C6A" w:rsidRDefault="00C737F3" w14:paraId="1E962440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Rujan</w:t>
            </w:r>
          </w:p>
          <w:p w:rsidRPr="00DD244B" w:rsidR="00C737F3" w:rsidP="00292C6A" w:rsidRDefault="00C737F3" w14:paraId="00F973C9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(8)</w:t>
            </w:r>
          </w:p>
        </w:tc>
        <w:tc>
          <w:tcPr>
            <w:tcW w:w="2165" w:type="dxa"/>
            <w:vMerge w:val="restart"/>
          </w:tcPr>
          <w:p w:rsidRPr="00DD244B" w:rsidR="00C737F3" w:rsidP="00AE4C32" w:rsidRDefault="00C737F3" w14:paraId="7CDB92E6" w14:textId="77777777">
            <w:pPr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bCs/>
                <w:color w:val="FF0000"/>
                <w:sz w:val="20"/>
                <w:szCs w:val="20"/>
              </w:rPr>
              <w:t>1. Građa tvari</w:t>
            </w: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0E9F7A32" w14:textId="77777777">
            <w:pPr>
              <w:pStyle w:val="Bezproreda"/>
              <w:jc w:val="center"/>
              <w:rPr>
                <w:rFonts w:ascii="Corbel" w:hAnsi="Corbel"/>
                <w:color w:val="FF0000"/>
              </w:rPr>
            </w:pPr>
            <w:r w:rsidRPr="00DD244B">
              <w:rPr>
                <w:rFonts w:ascii="Corbel" w:hAnsi="Corbel"/>
                <w:color w:val="FF0000"/>
              </w:rPr>
              <w:t>1.</w:t>
            </w:r>
          </w:p>
        </w:tc>
        <w:tc>
          <w:tcPr>
            <w:tcW w:w="953" w:type="dxa"/>
            <w:vAlign w:val="center"/>
          </w:tcPr>
          <w:p w:rsidRPr="00DD244B" w:rsidR="00C737F3" w:rsidP="003524BD" w:rsidRDefault="00C737F3" w14:paraId="171F79C1" w14:textId="77777777">
            <w:pPr>
              <w:pStyle w:val="Bezproreda"/>
              <w:jc w:val="center"/>
              <w:rPr>
                <w:rFonts w:ascii="Corbel" w:hAnsi="Corbel"/>
                <w:color w:val="FF0000"/>
              </w:rPr>
            </w:pPr>
            <w:r w:rsidRPr="00DD244B">
              <w:rPr>
                <w:rFonts w:ascii="Corbel" w:hAnsi="Corbel"/>
                <w:color w:val="FF0000"/>
              </w:rPr>
              <w:t>1,2</w:t>
            </w:r>
          </w:p>
        </w:tc>
        <w:tc>
          <w:tcPr>
            <w:tcW w:w="4394" w:type="dxa"/>
            <w:vAlign w:val="center"/>
          </w:tcPr>
          <w:p w:rsidRPr="00B32768" w:rsidR="00C737F3" w:rsidP="00AE4C32" w:rsidRDefault="00C737F3" w14:paraId="2D8E8D53" w14:textId="77777777">
            <w:pPr>
              <w:pStyle w:val="Bezproreda"/>
              <w:rPr>
                <w:rFonts w:ascii="Corbel" w:hAnsi="Corbel"/>
                <w:color w:val="FF0000"/>
              </w:rPr>
            </w:pPr>
            <w:r w:rsidRPr="00B32768">
              <w:rPr>
                <w:rFonts w:ascii="Corbel" w:hAnsi="Corbel"/>
                <w:color w:val="FF0000"/>
              </w:rPr>
              <w:t>Uvod u novu nastavnu godinu</w:t>
            </w:r>
          </w:p>
          <w:p w:rsidRPr="00B32768" w:rsidR="00C737F3" w:rsidP="00AE4C32" w:rsidRDefault="003B49CB" w14:paraId="50D06312" w14:textId="77777777">
            <w:pPr>
              <w:pStyle w:val="Bezproreda"/>
              <w:rPr>
                <w:rFonts w:ascii="Corbel" w:hAnsi="Corbel"/>
                <w:color w:val="FF0000"/>
              </w:rPr>
            </w:pPr>
            <w:r w:rsidRPr="00B32768">
              <w:rPr>
                <w:rFonts w:ascii="Corbel" w:hAnsi="Corbel" w:cs="Arial"/>
                <w:color w:val="FF0000"/>
              </w:rPr>
              <w:t>Ponavljanje i uvježbavanje</w:t>
            </w:r>
          </w:p>
        </w:tc>
        <w:tc>
          <w:tcPr>
            <w:tcW w:w="5105" w:type="dxa"/>
            <w:vMerge w:val="restart"/>
          </w:tcPr>
          <w:p w:rsidRPr="00DD244B" w:rsidR="00C737F3" w:rsidP="00C60905" w:rsidRDefault="00C737F3" w14:paraId="65759309" w14:textId="77777777">
            <w:pPr>
              <w:spacing w:after="0"/>
              <w:rPr>
                <w:rFonts w:ascii="Corbel" w:hAnsi="Corbel" w:cstheme="minorHAnsi"/>
                <w:color w:val="FF0000"/>
                <w:sz w:val="24"/>
                <w:szCs w:val="24"/>
              </w:rPr>
            </w:pPr>
            <w:r w:rsidRPr="00DD244B"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  <w:t>KEM OŠ A.8.1.</w:t>
            </w:r>
            <w:r w:rsidRPr="00DD244B">
              <w:rPr>
                <w:rFonts w:ascii="Corbel" w:hAnsi="Corbel" w:cstheme="minorHAnsi"/>
                <w:color w:val="FF0000"/>
                <w:sz w:val="20"/>
                <w:szCs w:val="20"/>
              </w:rPr>
              <w:t xml:space="preserve"> Primjenjuje kemijsko nazivlje i simboliku za </w:t>
            </w:r>
            <w:r w:rsidRPr="00DD244B">
              <w:rPr>
                <w:rFonts w:ascii="Corbel" w:hAnsi="Corbel" w:eastAsia="Times New Roman" w:cstheme="minorHAnsi"/>
                <w:color w:val="FF0000"/>
                <w:sz w:val="20"/>
                <w:szCs w:val="20"/>
              </w:rPr>
              <w:t>opisivanje sastava tvari.</w:t>
            </w:r>
          </w:p>
          <w:p w:rsidRPr="00DD244B" w:rsidR="00C737F3" w:rsidP="00C60905" w:rsidRDefault="00C737F3" w14:paraId="6A96B6E1" w14:textId="77777777">
            <w:pPr>
              <w:spacing w:after="0"/>
              <w:rPr>
                <w:rFonts w:ascii="Corbel" w:hAnsi="Corbel" w:cstheme="minorHAnsi"/>
                <w:color w:val="FF0000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  <w:t>KEM OŠ A.8.2.</w:t>
            </w:r>
            <w:r w:rsidRPr="00DD244B">
              <w:rPr>
                <w:rFonts w:ascii="Corbel" w:hAnsi="Corbel" w:cstheme="minorHAnsi"/>
                <w:color w:val="FF0000"/>
                <w:sz w:val="20"/>
                <w:szCs w:val="20"/>
              </w:rPr>
              <w:t xml:space="preserve"> Povezuje građu tvari s njihovim svojstvima.</w:t>
            </w:r>
          </w:p>
          <w:p w:rsidRPr="00DD244B" w:rsidR="00C737F3" w:rsidP="00C60905" w:rsidRDefault="00C737F3" w14:paraId="32F2C42F" w14:textId="77777777">
            <w:pPr>
              <w:spacing w:after="0"/>
              <w:rPr>
                <w:rFonts w:ascii="Corbel" w:hAnsi="Corbel" w:cstheme="minorHAnsi"/>
                <w:color w:val="FF0000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  <w:t>KEM OŠ D.8.1</w:t>
            </w:r>
            <w:r w:rsidRPr="00DD244B">
              <w:rPr>
                <w:rFonts w:ascii="Corbel" w:hAnsi="Corbel" w:cstheme="minorHAnsi"/>
                <w:color w:val="FF0000"/>
                <w:sz w:val="20"/>
                <w:szCs w:val="20"/>
              </w:rPr>
              <w:t>. Povezuje rezultate i zaključke istraživanja s konceptualnim spoznajama.</w:t>
            </w:r>
          </w:p>
          <w:p w:rsidRPr="00DD244B" w:rsidR="00C737F3" w:rsidP="00C60905" w:rsidRDefault="00C737F3" w14:paraId="265D0EE0" w14:textId="77777777">
            <w:pPr>
              <w:spacing w:after="0"/>
              <w:rPr>
                <w:rFonts w:ascii="Corbel" w:hAnsi="Corbel" w:cstheme="minorHAnsi"/>
                <w:color w:val="FF0000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  <w:t>KEM OŠ D.8.2.</w:t>
            </w:r>
            <w:r w:rsidRPr="00DD244B">
              <w:rPr>
                <w:rFonts w:ascii="Corbel" w:hAnsi="Corbel" w:cstheme="minorHAnsi"/>
                <w:color w:val="FF0000"/>
                <w:sz w:val="20"/>
                <w:szCs w:val="20"/>
              </w:rPr>
              <w:t xml:space="preserve"> Primjenjuje matematička znanja i vještine.</w:t>
            </w:r>
          </w:p>
          <w:p w:rsidRPr="00DD244B" w:rsidR="00C737F3" w:rsidP="00C60905" w:rsidRDefault="00C737F3" w14:paraId="5B106C02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  <w:t>KEM OŠ D.8.3.</w:t>
            </w:r>
            <w:r w:rsidRPr="00DD244B">
              <w:rPr>
                <w:rFonts w:ascii="Corbel" w:hAnsi="Corbel" w:cstheme="minorHAnsi"/>
                <w:color w:val="FF0000"/>
                <w:sz w:val="20"/>
                <w:szCs w:val="20"/>
              </w:rPr>
              <w:t xml:space="preserve"> Uočava zakonitosti uopćavanjem podataka prikazanih tekstom, crtežom, modelima, tablicama i grafovima</w:t>
            </w:r>
            <w:r w:rsidRPr="00DD244B">
              <w:rPr>
                <w:rFonts w:ascii="Corbel" w:hAnsi="Corbel" w:cstheme="minorHAnsi"/>
                <w:sz w:val="20"/>
                <w:szCs w:val="20"/>
              </w:rPr>
              <w:t>.</w:t>
            </w:r>
          </w:p>
        </w:tc>
      </w:tr>
      <w:tr w:rsidRPr="00DD244B" w:rsidR="00C737F3" w:rsidTr="00D46F06" w14:paraId="038809FE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18618D0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716B104A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335CD82D" w14:textId="77777777">
            <w:pPr>
              <w:pStyle w:val="Bezproreda"/>
              <w:jc w:val="center"/>
              <w:rPr>
                <w:rFonts w:ascii="Corbel" w:hAnsi="Corbel"/>
                <w:color w:val="FF0000"/>
              </w:rPr>
            </w:pPr>
            <w:r w:rsidRPr="00DD244B">
              <w:rPr>
                <w:rFonts w:ascii="Corbel" w:hAnsi="Corbel"/>
                <w:color w:val="FF0000"/>
              </w:rPr>
              <w:t>2.</w:t>
            </w:r>
          </w:p>
        </w:tc>
        <w:tc>
          <w:tcPr>
            <w:tcW w:w="953" w:type="dxa"/>
            <w:vAlign w:val="center"/>
          </w:tcPr>
          <w:p w:rsidRPr="00DD244B" w:rsidR="00C737F3" w:rsidP="003524BD" w:rsidRDefault="00C737F3" w14:paraId="0BDE0267" w14:textId="77777777">
            <w:pPr>
              <w:pStyle w:val="Bezproreda"/>
              <w:jc w:val="center"/>
              <w:rPr>
                <w:rFonts w:ascii="Corbel" w:hAnsi="Corbel"/>
                <w:color w:val="FF0000"/>
              </w:rPr>
            </w:pPr>
            <w:r w:rsidRPr="00DD244B">
              <w:rPr>
                <w:rFonts w:ascii="Corbel" w:hAnsi="Corbel"/>
                <w:color w:val="FF0000"/>
              </w:rPr>
              <w:t>3,4</w:t>
            </w:r>
          </w:p>
        </w:tc>
        <w:tc>
          <w:tcPr>
            <w:tcW w:w="4394" w:type="dxa"/>
            <w:vAlign w:val="center"/>
          </w:tcPr>
          <w:p w:rsidRPr="00B32768" w:rsidR="003B49CB" w:rsidP="00493BC7" w:rsidRDefault="003B49CB" w14:paraId="5F0EEAE7" w14:textId="77777777">
            <w:pPr>
              <w:pStyle w:val="Bezproreda"/>
              <w:rPr>
                <w:rFonts w:ascii="Corbel" w:hAnsi="Corbel"/>
                <w:color w:val="FF0000"/>
              </w:rPr>
            </w:pPr>
            <w:r w:rsidRPr="00B32768">
              <w:rPr>
                <w:rFonts w:ascii="Corbel" w:hAnsi="Corbel" w:cs="Arial"/>
                <w:color w:val="FF0000"/>
              </w:rPr>
              <w:t>Ponavljanje i uvježbavanje</w:t>
            </w:r>
          </w:p>
          <w:p w:rsidRPr="00B32768" w:rsidR="00C737F3" w:rsidP="00493BC7" w:rsidRDefault="003B49CB" w14:paraId="5A5696AE" w14:textId="77777777">
            <w:pPr>
              <w:pStyle w:val="Bezproreda"/>
              <w:rPr>
                <w:rFonts w:ascii="Corbel" w:hAnsi="Corbel"/>
                <w:color w:val="FF0000"/>
              </w:rPr>
            </w:pPr>
            <w:r w:rsidRPr="00B32768">
              <w:rPr>
                <w:rFonts w:ascii="Corbel" w:hAnsi="Corbel"/>
                <w:color w:val="FF0000"/>
              </w:rPr>
              <w:t>Inicijalni ispit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46DF673B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144A95C8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14F41AA9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73AF8083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2EE2077E" w14:textId="77777777">
            <w:pPr>
              <w:pStyle w:val="Bezproreda"/>
              <w:jc w:val="center"/>
              <w:rPr>
                <w:rFonts w:ascii="Corbel" w:hAnsi="Corbel"/>
                <w:color w:val="FF0000"/>
              </w:rPr>
            </w:pPr>
            <w:r w:rsidRPr="00DD244B">
              <w:rPr>
                <w:rFonts w:ascii="Corbel" w:hAnsi="Corbel"/>
                <w:color w:val="FF0000"/>
              </w:rPr>
              <w:t>3.</w:t>
            </w:r>
          </w:p>
        </w:tc>
        <w:tc>
          <w:tcPr>
            <w:tcW w:w="953" w:type="dxa"/>
            <w:vAlign w:val="center"/>
          </w:tcPr>
          <w:p w:rsidRPr="00DD244B" w:rsidR="00C737F3" w:rsidP="003524BD" w:rsidRDefault="00C737F3" w14:paraId="304647D0" w14:textId="77777777">
            <w:pPr>
              <w:pStyle w:val="Bezproreda"/>
              <w:jc w:val="center"/>
              <w:rPr>
                <w:rFonts w:ascii="Corbel" w:hAnsi="Corbel"/>
                <w:color w:val="FF0000"/>
              </w:rPr>
            </w:pPr>
            <w:r w:rsidRPr="00DD244B">
              <w:rPr>
                <w:rFonts w:ascii="Corbel" w:hAnsi="Corbel"/>
                <w:color w:val="FF0000"/>
              </w:rPr>
              <w:t>5,6</w:t>
            </w:r>
          </w:p>
        </w:tc>
        <w:tc>
          <w:tcPr>
            <w:tcW w:w="4394" w:type="dxa"/>
            <w:vAlign w:val="center"/>
          </w:tcPr>
          <w:p w:rsidRPr="00B32768" w:rsidR="003B49CB" w:rsidP="003B49CB" w:rsidRDefault="003B49CB" w14:paraId="133DC4A4" w14:textId="77777777">
            <w:pPr>
              <w:pStyle w:val="Bezproreda"/>
              <w:rPr>
                <w:rFonts w:ascii="Corbel" w:hAnsi="Corbel"/>
                <w:color w:val="FF0000"/>
              </w:rPr>
            </w:pPr>
            <w:r w:rsidRPr="00B32768">
              <w:rPr>
                <w:rFonts w:ascii="Corbel" w:hAnsi="Corbel"/>
                <w:color w:val="FF0000"/>
              </w:rPr>
              <w:t>Analiza inicijalnog ispita</w:t>
            </w:r>
          </w:p>
          <w:p w:rsidRPr="00B32768" w:rsidR="00C737F3" w:rsidP="003B49CB" w:rsidRDefault="003B49CB" w14:paraId="43AD8565" w14:textId="77777777">
            <w:pPr>
              <w:pStyle w:val="Bezproreda"/>
              <w:rPr>
                <w:rFonts w:ascii="Corbel" w:hAnsi="Corbel"/>
                <w:color w:val="FF0000"/>
              </w:rPr>
            </w:pPr>
            <w:r w:rsidRPr="00B32768">
              <w:rPr>
                <w:rFonts w:ascii="Corbel" w:hAnsi="Corbel"/>
                <w:color w:val="FF0000"/>
              </w:rPr>
              <w:t>Ponavljanje prema rezultatima inicijalnog ispita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72E347E8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3FDB047A" w14:textId="77777777">
        <w:trPr>
          <w:trHeight w:val="454"/>
        </w:trPr>
        <w:tc>
          <w:tcPr>
            <w:tcW w:w="1101" w:type="dxa"/>
            <w:vMerge/>
            <w:tcBorders>
              <w:bottom w:val="single" w:color="auto" w:sz="4" w:space="0"/>
            </w:tcBorders>
          </w:tcPr>
          <w:p w:rsidRPr="00DD244B" w:rsidR="00C737F3" w:rsidP="00292C6A" w:rsidRDefault="00C737F3" w14:paraId="0C60CEE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78EF5FEB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123FA3F3" w14:textId="77777777">
            <w:pPr>
              <w:pStyle w:val="Bezproreda"/>
              <w:jc w:val="center"/>
              <w:rPr>
                <w:rFonts w:ascii="Corbel" w:hAnsi="Corbel"/>
                <w:color w:val="FF0000"/>
              </w:rPr>
            </w:pPr>
            <w:r w:rsidRPr="00DD244B">
              <w:rPr>
                <w:rFonts w:ascii="Corbel" w:hAnsi="Corbel"/>
                <w:color w:val="FF0000"/>
              </w:rPr>
              <w:t>4.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 w:rsidRPr="00DD244B" w:rsidR="00C737F3" w:rsidP="003524BD" w:rsidRDefault="00C737F3" w14:paraId="2E815235" w14:textId="77777777">
            <w:pPr>
              <w:pStyle w:val="Bezproreda"/>
              <w:jc w:val="center"/>
              <w:rPr>
                <w:rFonts w:ascii="Corbel" w:hAnsi="Corbel"/>
                <w:color w:val="FF0000"/>
              </w:rPr>
            </w:pPr>
            <w:r w:rsidRPr="00DD244B">
              <w:rPr>
                <w:rFonts w:ascii="Corbel" w:hAnsi="Corbel"/>
                <w:color w:val="FF0000"/>
              </w:rPr>
              <w:t>7,8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 w:rsidRPr="00DD244B" w:rsidR="00C737F3" w:rsidP="00AE4C32" w:rsidRDefault="003B49CB" w14:paraId="323B862F" w14:textId="77777777">
            <w:pPr>
              <w:pStyle w:val="Bezproreda"/>
              <w:rPr>
                <w:rFonts w:ascii="Corbel" w:hAnsi="Corbel"/>
                <w:color w:val="FF0000"/>
              </w:rPr>
            </w:pPr>
            <w:r w:rsidRPr="00DD244B">
              <w:rPr>
                <w:rFonts w:ascii="Corbel" w:hAnsi="Corbel"/>
                <w:color w:val="FF0000"/>
              </w:rPr>
              <w:t>Molekule elementarnih tvari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30978521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B4355D" w14:paraId="3AEF0975" w14:textId="77777777">
        <w:trPr>
          <w:trHeight w:val="454"/>
        </w:trPr>
        <w:tc>
          <w:tcPr>
            <w:tcW w:w="1101" w:type="dxa"/>
            <w:vMerge w:val="restart"/>
          </w:tcPr>
          <w:p w:rsidRPr="00DD244B" w:rsidR="00C737F3" w:rsidP="00292C6A" w:rsidRDefault="00C737F3" w14:paraId="50478CB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DD244B">
              <w:rPr>
                <w:rFonts w:ascii="Corbel" w:hAnsi="Corbel" w:eastAsia="MuseoSans-300" w:cstheme="minorHAnsi"/>
                <w:sz w:val="20"/>
                <w:szCs w:val="20"/>
              </w:rPr>
              <w:t>Listopad</w:t>
            </w:r>
          </w:p>
          <w:p w:rsidRPr="00DD244B" w:rsidR="00C737F3" w:rsidP="00292C6A" w:rsidRDefault="00C737F3" w14:paraId="63EE44DC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DD244B">
              <w:rPr>
                <w:rFonts w:ascii="Corbel" w:hAnsi="Corbel" w:eastAsia="MuseoSans-300" w:cstheme="minorHAnsi"/>
                <w:sz w:val="20"/>
                <w:szCs w:val="20"/>
              </w:rPr>
              <w:t>(8)</w:t>
            </w:r>
          </w:p>
        </w:tc>
        <w:tc>
          <w:tcPr>
            <w:tcW w:w="2165" w:type="dxa"/>
            <w:vMerge/>
          </w:tcPr>
          <w:p w:rsidRPr="00DD244B" w:rsidR="00C737F3" w:rsidP="00292C6A" w:rsidRDefault="00C737F3" w14:paraId="46D499D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651EB8DA" w14:textId="77777777">
            <w:pPr>
              <w:pStyle w:val="Bezproreda"/>
              <w:jc w:val="center"/>
              <w:rPr>
                <w:rFonts w:ascii="Corbel" w:hAnsi="Corbel" w:eastAsia="MuseoSans-300"/>
                <w:color w:val="FF0000"/>
              </w:rPr>
            </w:pPr>
            <w:r w:rsidRPr="00DD244B">
              <w:rPr>
                <w:rFonts w:ascii="Corbel" w:hAnsi="Corbel" w:eastAsia="MuseoSans-300"/>
                <w:color w:val="FF0000"/>
              </w:rPr>
              <w:t>5.</w:t>
            </w:r>
          </w:p>
        </w:tc>
        <w:tc>
          <w:tcPr>
            <w:tcW w:w="953" w:type="dxa"/>
            <w:vAlign w:val="center"/>
          </w:tcPr>
          <w:p w:rsidRPr="00DD244B" w:rsidR="00C737F3" w:rsidP="003524BD" w:rsidRDefault="00C737F3" w14:paraId="66A664AD" w14:textId="77777777">
            <w:pPr>
              <w:pStyle w:val="Bezproreda"/>
              <w:jc w:val="center"/>
              <w:rPr>
                <w:rFonts w:ascii="Corbel" w:hAnsi="Corbel" w:eastAsia="MuseoSans-300"/>
                <w:color w:val="FF0000"/>
              </w:rPr>
            </w:pPr>
            <w:r w:rsidRPr="00DD244B">
              <w:rPr>
                <w:rFonts w:ascii="Corbel" w:hAnsi="Corbel" w:eastAsia="MuseoSans-300"/>
                <w:color w:val="FF0000"/>
              </w:rPr>
              <w:t>9,10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3B49CB" w14:paraId="187126C1" w14:textId="77777777">
            <w:pPr>
              <w:pStyle w:val="Bezproreda"/>
              <w:rPr>
                <w:rFonts w:ascii="Corbel" w:hAnsi="Corbel" w:eastAsia="MuseoSans-300"/>
                <w:color w:val="FF0000"/>
              </w:rPr>
            </w:pPr>
            <w:r w:rsidRPr="00DD244B">
              <w:rPr>
                <w:rFonts w:ascii="Corbel" w:hAnsi="Corbel"/>
                <w:color w:val="FF0000"/>
              </w:rPr>
              <w:t>Molekule kemijskih spojeva</w:t>
            </w:r>
          </w:p>
        </w:tc>
        <w:tc>
          <w:tcPr>
            <w:tcW w:w="5105" w:type="dxa"/>
            <w:vMerge/>
          </w:tcPr>
          <w:p w:rsidRPr="00DD244B" w:rsidR="00C737F3" w:rsidP="006C58F1" w:rsidRDefault="00C737F3" w14:paraId="47E86ECA" w14:textId="77777777">
            <w:pPr>
              <w:rPr>
                <w:rFonts w:ascii="Corbel" w:hAnsi="Corbel" w:cstheme="minorHAnsi"/>
                <w:sz w:val="20"/>
                <w:szCs w:val="20"/>
              </w:rPr>
            </w:pPr>
          </w:p>
        </w:tc>
      </w:tr>
      <w:tr w:rsidRPr="00DD244B" w:rsidR="00C737F3" w:rsidTr="00D46F06" w14:paraId="2F4E852D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7F4AB1A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6F8F5AC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699AFDE0" w14:textId="77777777">
            <w:pPr>
              <w:pStyle w:val="Bezproreda"/>
              <w:jc w:val="center"/>
              <w:rPr>
                <w:rFonts w:ascii="Corbel" w:hAnsi="Corbel" w:eastAsia="MuseoSans-300"/>
                <w:color w:val="FF0000"/>
              </w:rPr>
            </w:pPr>
            <w:r w:rsidRPr="00DD244B">
              <w:rPr>
                <w:rFonts w:ascii="Corbel" w:hAnsi="Corbel" w:eastAsia="MuseoSans-300"/>
                <w:color w:val="FF0000"/>
              </w:rPr>
              <w:t>6.</w:t>
            </w:r>
          </w:p>
        </w:tc>
        <w:tc>
          <w:tcPr>
            <w:tcW w:w="953" w:type="dxa"/>
            <w:vAlign w:val="center"/>
          </w:tcPr>
          <w:p w:rsidRPr="00DD244B" w:rsidR="00C737F3" w:rsidP="003524BD" w:rsidRDefault="00C737F3" w14:paraId="7A0A7C5F" w14:textId="77777777">
            <w:pPr>
              <w:pStyle w:val="Bezproreda"/>
              <w:jc w:val="center"/>
              <w:rPr>
                <w:rFonts w:ascii="Corbel" w:hAnsi="Corbel" w:eastAsia="MuseoSans-300"/>
                <w:color w:val="FF0000"/>
              </w:rPr>
            </w:pPr>
            <w:r w:rsidRPr="00DD244B">
              <w:rPr>
                <w:rFonts w:ascii="Corbel" w:hAnsi="Corbel" w:eastAsia="MuseoSans-300"/>
                <w:color w:val="FF0000"/>
              </w:rPr>
              <w:t>11,12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3B49CB" w14:paraId="7F524E55" w14:textId="77777777">
            <w:pPr>
              <w:pStyle w:val="Bezproreda"/>
              <w:rPr>
                <w:rFonts w:ascii="Corbel" w:hAnsi="Corbel" w:eastAsia="MuseoSans-300"/>
                <w:color w:val="FF0000"/>
              </w:rPr>
            </w:pPr>
            <w:r w:rsidRPr="00DD244B">
              <w:rPr>
                <w:rFonts w:ascii="Corbel" w:hAnsi="Corbel"/>
                <w:color w:val="FF0000"/>
              </w:rPr>
              <w:t>Ioni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1393FC9B" w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w:rsidRPr="00DD244B" w:rsidR="00C737F3" w:rsidTr="00D46F06" w14:paraId="2064B594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7257D20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2E21701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53D5436C" w14:textId="77777777">
            <w:pPr>
              <w:pStyle w:val="Bezproreda"/>
              <w:jc w:val="center"/>
              <w:rPr>
                <w:rFonts w:ascii="Corbel" w:hAnsi="Corbel" w:eastAsia="MuseoSans-300"/>
                <w:color w:val="FF0000"/>
              </w:rPr>
            </w:pPr>
            <w:r w:rsidRPr="00DD244B">
              <w:rPr>
                <w:rFonts w:ascii="Corbel" w:hAnsi="Corbel" w:eastAsia="MuseoSans-300"/>
                <w:color w:val="FF0000"/>
              </w:rPr>
              <w:t>7.</w:t>
            </w:r>
          </w:p>
        </w:tc>
        <w:tc>
          <w:tcPr>
            <w:tcW w:w="953" w:type="dxa"/>
            <w:vAlign w:val="center"/>
          </w:tcPr>
          <w:p w:rsidRPr="00DD244B" w:rsidR="00C737F3" w:rsidP="003524BD" w:rsidRDefault="00C737F3" w14:paraId="37885AC1" w14:textId="77777777">
            <w:pPr>
              <w:pStyle w:val="Bezproreda"/>
              <w:jc w:val="center"/>
              <w:rPr>
                <w:rFonts w:ascii="Corbel" w:hAnsi="Corbel" w:eastAsia="MuseoSans-300"/>
                <w:color w:val="FF0000"/>
              </w:rPr>
            </w:pPr>
            <w:r w:rsidRPr="00DD244B">
              <w:rPr>
                <w:rFonts w:ascii="Corbel" w:hAnsi="Corbel" w:eastAsia="MuseoSans-300"/>
                <w:color w:val="FF0000"/>
              </w:rPr>
              <w:t>13,14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050E73C3" w14:textId="77777777">
            <w:pPr>
              <w:pStyle w:val="Bezproreda"/>
              <w:rPr>
                <w:rFonts w:ascii="Corbel" w:hAnsi="Corbel" w:eastAsia="MuseoSans-300"/>
                <w:color w:val="FF0000"/>
              </w:rPr>
            </w:pPr>
            <w:r w:rsidRPr="00DD244B">
              <w:rPr>
                <w:rFonts w:ascii="Corbel" w:hAnsi="Corbel" w:eastAsia="MuseoSans-300"/>
                <w:color w:val="FF0000"/>
              </w:rPr>
              <w:t xml:space="preserve">Ionski spojevi 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167BA48F" w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w:rsidRPr="00DD244B" w:rsidR="00C737F3" w:rsidTr="00D46F06" w14:paraId="5E67AC99" w14:textId="77777777">
        <w:trPr>
          <w:trHeight w:val="481"/>
        </w:trPr>
        <w:tc>
          <w:tcPr>
            <w:tcW w:w="1101" w:type="dxa"/>
            <w:vMerge/>
          </w:tcPr>
          <w:p w:rsidRPr="00DD244B" w:rsidR="00C737F3" w:rsidP="00292C6A" w:rsidRDefault="00C737F3" w14:paraId="5296A80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 w:val="restart"/>
          </w:tcPr>
          <w:p w:rsidRPr="00DD244B" w:rsidR="00C737F3" w:rsidP="00292C6A" w:rsidRDefault="00C737F3" w14:paraId="78B84C3C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2F5496" w:themeColor="accent1" w:themeShade="BF"/>
                <w:sz w:val="20"/>
                <w:szCs w:val="20"/>
              </w:rPr>
              <w:t>2. Osnove kemijskog računa</w:t>
            </w: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51518F22" w14:textId="77777777">
            <w:pPr>
              <w:pStyle w:val="Bezproreda"/>
              <w:jc w:val="center"/>
              <w:rPr>
                <w:rFonts w:ascii="Corbel" w:hAnsi="Corbel" w:eastAsia="MuseoSans-300"/>
                <w:color w:val="2F5496" w:themeColor="accent1" w:themeShade="BF"/>
              </w:rPr>
            </w:pPr>
            <w:r w:rsidRPr="00DD244B">
              <w:rPr>
                <w:rFonts w:ascii="Corbel" w:hAnsi="Corbel" w:eastAsia="MuseoSans-300"/>
                <w:color w:val="2F5496" w:themeColor="accent1" w:themeShade="BF"/>
              </w:rPr>
              <w:t>8.</w:t>
            </w:r>
          </w:p>
        </w:tc>
        <w:tc>
          <w:tcPr>
            <w:tcW w:w="953" w:type="dxa"/>
            <w:vAlign w:val="center"/>
          </w:tcPr>
          <w:p w:rsidRPr="00DD244B" w:rsidR="00C737F3" w:rsidP="008A6B42" w:rsidRDefault="00C737F3" w14:paraId="40ECF693" w14:textId="77777777">
            <w:pPr>
              <w:pStyle w:val="Bezproreda"/>
              <w:jc w:val="center"/>
              <w:rPr>
                <w:rFonts w:ascii="Corbel" w:hAnsi="Corbel" w:eastAsia="MuseoSans-300"/>
                <w:color w:val="2F5496" w:themeColor="accent1" w:themeShade="BF"/>
              </w:rPr>
            </w:pPr>
            <w:r w:rsidRPr="00DD244B">
              <w:rPr>
                <w:rFonts w:ascii="Corbel" w:hAnsi="Corbel" w:eastAsia="MuseoSans-300"/>
                <w:color w:val="2F5496" w:themeColor="accent1" w:themeShade="BF"/>
              </w:rPr>
              <w:t>15,16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5DBC3C78" w14:textId="77777777">
            <w:pPr>
              <w:pStyle w:val="Bezproreda"/>
              <w:rPr>
                <w:rFonts w:ascii="Corbel" w:hAnsi="Corbel" w:eastAsia="MuseoSans-300"/>
                <w:color w:val="2F5496" w:themeColor="accent1" w:themeShade="BF"/>
              </w:rPr>
            </w:pPr>
            <w:r w:rsidRPr="00DD244B">
              <w:rPr>
                <w:rFonts w:ascii="Corbel" w:hAnsi="Corbel"/>
                <w:color w:val="2F5496" w:themeColor="accent1" w:themeShade="BF"/>
              </w:rPr>
              <w:t>Relativna atomska masa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1968A3FC" w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w:rsidRPr="00DD244B" w:rsidR="00C737F3" w:rsidTr="00E776A0" w14:paraId="3419C22F" w14:textId="77777777">
        <w:trPr>
          <w:trHeight w:val="454"/>
        </w:trPr>
        <w:tc>
          <w:tcPr>
            <w:tcW w:w="1101" w:type="dxa"/>
            <w:vMerge w:val="restart"/>
          </w:tcPr>
          <w:p w:rsidRPr="00DD244B" w:rsidR="00C737F3" w:rsidP="00B4355D" w:rsidRDefault="00C737F3" w14:paraId="4A55504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DD244B">
              <w:rPr>
                <w:rFonts w:ascii="Corbel" w:hAnsi="Corbel" w:eastAsia="MuseoSans-300" w:cstheme="minorHAnsi"/>
                <w:sz w:val="20"/>
                <w:szCs w:val="20"/>
              </w:rPr>
              <w:t>Studeni</w:t>
            </w:r>
          </w:p>
          <w:p w:rsidRPr="00DD244B" w:rsidR="00C737F3" w:rsidP="00B4355D" w:rsidRDefault="00C737F3" w14:paraId="45F6C1AA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DD244B">
              <w:rPr>
                <w:rFonts w:ascii="Corbel" w:hAnsi="Corbel" w:eastAsia="MuseoSans-300" w:cstheme="minorHAnsi"/>
                <w:sz w:val="20"/>
                <w:szCs w:val="20"/>
              </w:rPr>
              <w:t>(8)</w:t>
            </w:r>
          </w:p>
        </w:tc>
        <w:tc>
          <w:tcPr>
            <w:tcW w:w="2165" w:type="dxa"/>
            <w:vMerge/>
          </w:tcPr>
          <w:p w:rsidRPr="00DD244B" w:rsidR="00C737F3" w:rsidP="00292C6A" w:rsidRDefault="00C737F3" w14:paraId="26705DD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3FCDCF96" w14:textId="77777777">
            <w:pPr>
              <w:pStyle w:val="Bezproreda"/>
              <w:jc w:val="center"/>
              <w:rPr>
                <w:rFonts w:ascii="Corbel" w:hAnsi="Corbel" w:eastAsia="MuseoSans-300"/>
                <w:color w:val="2F5496" w:themeColor="accent1" w:themeShade="BF"/>
              </w:rPr>
            </w:pPr>
            <w:r w:rsidRPr="00DD244B">
              <w:rPr>
                <w:rFonts w:ascii="Corbel" w:hAnsi="Corbel" w:eastAsia="MuseoSans-300"/>
                <w:color w:val="2F5496" w:themeColor="accent1" w:themeShade="BF"/>
              </w:rPr>
              <w:t>9.</w:t>
            </w:r>
          </w:p>
        </w:tc>
        <w:tc>
          <w:tcPr>
            <w:tcW w:w="953" w:type="dxa"/>
            <w:vAlign w:val="center"/>
          </w:tcPr>
          <w:p w:rsidRPr="00DD244B" w:rsidR="00C737F3" w:rsidP="008A6B42" w:rsidRDefault="00C737F3" w14:paraId="55A18156" w14:textId="77777777">
            <w:pPr>
              <w:pStyle w:val="Bezproreda"/>
              <w:jc w:val="center"/>
              <w:rPr>
                <w:rFonts w:ascii="Corbel" w:hAnsi="Corbel" w:eastAsia="MuseoSans-300"/>
                <w:color w:val="2F5496" w:themeColor="accent1" w:themeShade="BF"/>
              </w:rPr>
            </w:pPr>
            <w:r w:rsidRPr="00DD244B">
              <w:rPr>
                <w:rFonts w:ascii="Corbel" w:hAnsi="Corbel" w:eastAsia="MuseoSans-300"/>
                <w:color w:val="2F5496" w:themeColor="accent1" w:themeShade="BF"/>
              </w:rPr>
              <w:t>17,18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2FEBA3E6" w14:textId="77777777">
            <w:pPr>
              <w:pStyle w:val="Bezproreda"/>
              <w:rPr>
                <w:rFonts w:ascii="Corbel" w:hAnsi="Corbel" w:eastAsia="MuseoSans-300"/>
                <w:color w:val="2F5496" w:themeColor="accent1" w:themeShade="BF"/>
              </w:rPr>
            </w:pPr>
            <w:r w:rsidRPr="00DD244B">
              <w:rPr>
                <w:rFonts w:ascii="Corbel" w:hAnsi="Corbel"/>
                <w:color w:val="2F5496" w:themeColor="accent1" w:themeShade="BF"/>
              </w:rPr>
              <w:t>Relativna molekulska masa</w:t>
            </w:r>
          </w:p>
        </w:tc>
        <w:tc>
          <w:tcPr>
            <w:tcW w:w="5105" w:type="dxa"/>
            <w:vMerge w:val="restart"/>
          </w:tcPr>
          <w:p w:rsidRPr="00DD244B" w:rsidR="00C737F3" w:rsidP="00C60905" w:rsidRDefault="00C737F3" w14:paraId="7DFB785B" w14:textId="77777777">
            <w:pPr>
              <w:spacing w:after="0"/>
              <w:rPr>
                <w:rFonts w:ascii="Corbel" w:hAnsi="Corbel" w:cstheme="minorHAnsi"/>
                <w:color w:val="2F5496" w:themeColor="accent1" w:themeShade="BF"/>
                <w:sz w:val="24"/>
                <w:szCs w:val="24"/>
              </w:rPr>
            </w:pPr>
            <w:r w:rsidRPr="00DD244B">
              <w:rPr>
                <w:rFonts w:ascii="Corbel" w:hAnsi="Corbel" w:cstheme="minorHAnsi"/>
                <w:b/>
                <w:color w:val="2F5496" w:themeColor="accent1" w:themeShade="BF"/>
                <w:sz w:val="20"/>
                <w:szCs w:val="20"/>
              </w:rPr>
              <w:t>KEM OŠ A.8.1.</w:t>
            </w:r>
            <w:r w:rsidRPr="00DD244B">
              <w:rPr>
                <w:rFonts w:ascii="Corbel" w:hAnsi="Corbel" w:cstheme="minorHAnsi"/>
                <w:color w:val="2F5496" w:themeColor="accent1" w:themeShade="BF"/>
                <w:sz w:val="20"/>
                <w:szCs w:val="20"/>
              </w:rPr>
              <w:t xml:space="preserve"> Primjenjuje kemijsko nazivlje i simboliku za </w:t>
            </w:r>
            <w:r w:rsidRPr="00DD244B">
              <w:rPr>
                <w:rFonts w:ascii="Corbel" w:hAnsi="Corbel" w:eastAsia="Times New Roman" w:cstheme="minorHAnsi"/>
                <w:color w:val="2F5496" w:themeColor="accent1" w:themeShade="BF"/>
                <w:sz w:val="20"/>
                <w:szCs w:val="20"/>
              </w:rPr>
              <w:t>opisivanje sastava tvari.</w:t>
            </w:r>
          </w:p>
          <w:p w:rsidRPr="00DD244B" w:rsidR="00C737F3" w:rsidP="00C60905" w:rsidRDefault="00C737F3" w14:paraId="3345380A" w14:textId="77777777">
            <w:pPr>
              <w:spacing w:after="0"/>
              <w:rPr>
                <w:rFonts w:ascii="Corbel" w:hAnsi="Corbel" w:cstheme="minorHAnsi"/>
                <w:color w:val="2F5496" w:themeColor="accent1" w:themeShade="BF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2F5496" w:themeColor="accent1" w:themeShade="BF"/>
                <w:sz w:val="20"/>
                <w:szCs w:val="20"/>
              </w:rPr>
              <w:t>KEM OŠ D.8.2.</w:t>
            </w:r>
            <w:r w:rsidRPr="00DD244B">
              <w:rPr>
                <w:rFonts w:ascii="Corbel" w:hAnsi="Corbel" w:cstheme="minorHAnsi"/>
                <w:color w:val="2F5496" w:themeColor="accent1" w:themeShade="BF"/>
                <w:sz w:val="20"/>
                <w:szCs w:val="20"/>
              </w:rPr>
              <w:t xml:space="preserve"> Primjenjuje matematička znanja i vještine.</w:t>
            </w:r>
          </w:p>
          <w:p w:rsidRPr="00DD244B" w:rsidR="00C737F3" w:rsidP="00C60905" w:rsidRDefault="00C737F3" w14:paraId="0183B094" w14:textId="77777777">
            <w:pPr>
              <w:spacing w:after="0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2F5496" w:themeColor="accent1" w:themeShade="BF"/>
                <w:sz w:val="20"/>
                <w:szCs w:val="20"/>
              </w:rPr>
              <w:t>KEM OŠ D.8.3.</w:t>
            </w:r>
            <w:r w:rsidRPr="00DD244B">
              <w:rPr>
                <w:rFonts w:ascii="Corbel" w:hAnsi="Corbel" w:cstheme="minorHAnsi"/>
                <w:color w:val="2F5496" w:themeColor="accent1" w:themeShade="BF"/>
                <w:sz w:val="20"/>
                <w:szCs w:val="20"/>
              </w:rPr>
              <w:t xml:space="preserve"> Uočava zakonitosti uopćavanjem podataka prikazanih tekstom, crtežom, modelima, tablicama i grafovima.</w:t>
            </w:r>
          </w:p>
        </w:tc>
      </w:tr>
      <w:tr w:rsidRPr="00DD244B" w:rsidR="00C737F3" w:rsidTr="00D46F06" w14:paraId="1B526668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5B3B433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0B8D840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4F0F052A" w14:textId="77777777">
            <w:pPr>
              <w:pStyle w:val="Bezproreda"/>
              <w:jc w:val="center"/>
              <w:rPr>
                <w:rFonts w:ascii="Corbel" w:hAnsi="Corbel" w:eastAsia="MuseoSans-300"/>
                <w:color w:val="2F5496" w:themeColor="accent1" w:themeShade="BF"/>
              </w:rPr>
            </w:pPr>
            <w:r w:rsidRPr="00DD244B">
              <w:rPr>
                <w:rFonts w:ascii="Corbel" w:hAnsi="Corbel" w:eastAsia="MuseoSans-300"/>
                <w:color w:val="2F5496" w:themeColor="accent1" w:themeShade="BF"/>
              </w:rPr>
              <w:t>10.</w:t>
            </w:r>
          </w:p>
        </w:tc>
        <w:tc>
          <w:tcPr>
            <w:tcW w:w="953" w:type="dxa"/>
            <w:vAlign w:val="center"/>
          </w:tcPr>
          <w:p w:rsidRPr="00DD244B" w:rsidR="00C737F3" w:rsidP="008A6B42" w:rsidRDefault="00C737F3" w14:paraId="0E46096F" w14:textId="77777777">
            <w:pPr>
              <w:pStyle w:val="Bezproreda"/>
              <w:jc w:val="center"/>
              <w:rPr>
                <w:rFonts w:ascii="Corbel" w:hAnsi="Corbel" w:eastAsia="MuseoSans-300"/>
                <w:color w:val="2F5496" w:themeColor="accent1" w:themeShade="BF"/>
              </w:rPr>
            </w:pPr>
            <w:r w:rsidRPr="00DD244B">
              <w:rPr>
                <w:rFonts w:ascii="Corbel" w:hAnsi="Corbel" w:eastAsia="MuseoSans-300"/>
                <w:color w:val="2F5496" w:themeColor="accent1" w:themeShade="BF"/>
              </w:rPr>
              <w:t>19,20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2FE48D64" w14:textId="77777777">
            <w:pPr>
              <w:pStyle w:val="Bezproreda"/>
              <w:rPr>
                <w:rFonts w:ascii="Corbel" w:hAnsi="Corbel" w:eastAsia="MuseoSans-300"/>
                <w:color w:val="2F5496" w:themeColor="accent1" w:themeShade="BF"/>
              </w:rPr>
            </w:pPr>
            <w:proofErr w:type="spellStart"/>
            <w:r w:rsidRPr="00DD244B">
              <w:rPr>
                <w:rFonts w:ascii="Corbel" w:hAnsi="Corbel"/>
                <w:color w:val="2F5496" w:themeColor="accent1" w:themeShade="BF"/>
              </w:rPr>
              <w:t>Maseni</w:t>
            </w:r>
            <w:proofErr w:type="spellEnd"/>
            <w:r w:rsidRPr="00DD244B">
              <w:rPr>
                <w:rFonts w:ascii="Corbel" w:hAnsi="Corbel"/>
                <w:color w:val="2F5496" w:themeColor="accent1" w:themeShade="BF"/>
              </w:rPr>
              <w:t xml:space="preserve"> udio elementa u spoju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6E10F34B" w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w:rsidRPr="00DD244B" w:rsidR="00C737F3" w:rsidTr="00D46F06" w14:paraId="15B029FD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432F5575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09EE53C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170FDC52" w14:textId="77777777">
            <w:pPr>
              <w:pStyle w:val="Bezproreda"/>
              <w:jc w:val="center"/>
              <w:rPr>
                <w:rFonts w:ascii="Corbel" w:hAnsi="Corbel" w:eastAsia="MuseoSans-300"/>
                <w:color w:val="2F5496" w:themeColor="accent1" w:themeShade="BF"/>
              </w:rPr>
            </w:pPr>
            <w:r w:rsidRPr="00DD244B">
              <w:rPr>
                <w:rFonts w:ascii="Corbel" w:hAnsi="Corbel" w:eastAsia="MuseoSans-300"/>
                <w:color w:val="2F5496" w:themeColor="accent1" w:themeShade="BF"/>
              </w:rPr>
              <w:t>11.</w:t>
            </w:r>
          </w:p>
        </w:tc>
        <w:tc>
          <w:tcPr>
            <w:tcW w:w="953" w:type="dxa"/>
            <w:vAlign w:val="center"/>
          </w:tcPr>
          <w:p w:rsidRPr="00DD244B" w:rsidR="00C737F3" w:rsidP="008A6B42" w:rsidRDefault="00C737F3" w14:paraId="5683FB06" w14:textId="77777777">
            <w:pPr>
              <w:pStyle w:val="Bezproreda"/>
              <w:jc w:val="center"/>
              <w:rPr>
                <w:rFonts w:ascii="Corbel" w:hAnsi="Corbel" w:eastAsia="MuseoSans-300"/>
                <w:color w:val="2F5496" w:themeColor="accent1" w:themeShade="BF"/>
              </w:rPr>
            </w:pPr>
            <w:r w:rsidRPr="00DD244B">
              <w:rPr>
                <w:rFonts w:ascii="Corbel" w:hAnsi="Corbel" w:eastAsia="MuseoSans-300"/>
                <w:color w:val="2F5496" w:themeColor="accent1" w:themeShade="BF"/>
              </w:rPr>
              <w:t>21,22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2041E8BA" w14:textId="77777777">
            <w:pPr>
              <w:pStyle w:val="Bezproreda"/>
              <w:rPr>
                <w:rFonts w:ascii="Corbel" w:hAnsi="Corbel" w:eastAsia="MuseoSans-300"/>
                <w:color w:val="2F5496" w:themeColor="accent1" w:themeShade="BF"/>
              </w:rPr>
            </w:pPr>
            <w:proofErr w:type="spellStart"/>
            <w:r w:rsidRPr="00DD244B">
              <w:rPr>
                <w:rFonts w:ascii="Corbel" w:hAnsi="Corbel"/>
                <w:color w:val="2F5496" w:themeColor="accent1" w:themeShade="BF"/>
              </w:rPr>
              <w:t>Maseni</w:t>
            </w:r>
            <w:proofErr w:type="spellEnd"/>
            <w:r w:rsidRPr="00DD244B">
              <w:rPr>
                <w:rFonts w:ascii="Corbel" w:hAnsi="Corbel"/>
                <w:color w:val="2F5496" w:themeColor="accent1" w:themeShade="BF"/>
              </w:rPr>
              <w:t xml:space="preserve"> udio elementa u spoju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1B89EF5B" w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w:rsidRPr="00DD244B" w:rsidR="00C737F3" w:rsidTr="00D46F06" w14:paraId="7612EA2E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22477DAB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2BACC9C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1EC5F47F" w14:textId="77777777">
            <w:pPr>
              <w:pStyle w:val="Bezproreda"/>
              <w:jc w:val="center"/>
              <w:rPr>
                <w:rFonts w:ascii="Corbel" w:hAnsi="Corbel" w:eastAsia="MuseoSans-300"/>
                <w:color w:val="2F5496" w:themeColor="accent1" w:themeShade="BF"/>
              </w:rPr>
            </w:pPr>
            <w:r w:rsidRPr="00DD244B">
              <w:rPr>
                <w:rFonts w:ascii="Corbel" w:hAnsi="Corbel" w:eastAsia="MuseoSans-300"/>
                <w:color w:val="2F5496" w:themeColor="accent1" w:themeShade="BF"/>
              </w:rPr>
              <w:t>12.</w:t>
            </w:r>
          </w:p>
        </w:tc>
        <w:tc>
          <w:tcPr>
            <w:tcW w:w="953" w:type="dxa"/>
            <w:vAlign w:val="center"/>
          </w:tcPr>
          <w:p w:rsidRPr="00DD244B" w:rsidR="00C737F3" w:rsidP="008A6B42" w:rsidRDefault="00C737F3" w14:paraId="2B4162C3" w14:textId="77777777">
            <w:pPr>
              <w:pStyle w:val="Bezproreda"/>
              <w:jc w:val="center"/>
              <w:rPr>
                <w:rFonts w:ascii="Corbel" w:hAnsi="Corbel" w:eastAsia="MuseoSans-300"/>
                <w:color w:val="2F5496" w:themeColor="accent1" w:themeShade="BF"/>
              </w:rPr>
            </w:pPr>
            <w:r w:rsidRPr="00DD244B">
              <w:rPr>
                <w:rFonts w:ascii="Corbel" w:hAnsi="Corbel" w:eastAsia="MuseoSans-300"/>
                <w:color w:val="2F5496" w:themeColor="accent1" w:themeShade="BF"/>
              </w:rPr>
              <w:t>23,24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06769647" w14:textId="77777777">
            <w:pPr>
              <w:pStyle w:val="Bezproreda"/>
              <w:rPr>
                <w:rFonts w:ascii="Corbel" w:hAnsi="Corbel" w:eastAsia="MuseoSans-300"/>
                <w:color w:val="2F5496" w:themeColor="accent1" w:themeShade="BF"/>
              </w:rPr>
            </w:pPr>
            <w:r w:rsidRPr="00DD244B">
              <w:rPr>
                <w:rFonts w:ascii="Corbel" w:hAnsi="Corbel" w:eastAsia="MuseoSans-300"/>
                <w:color w:val="2F5496" w:themeColor="accent1" w:themeShade="BF"/>
              </w:rPr>
              <w:t>Određivanje formule spoja</w:t>
            </w:r>
          </w:p>
        </w:tc>
        <w:tc>
          <w:tcPr>
            <w:tcW w:w="5105" w:type="dxa"/>
            <w:vMerge/>
          </w:tcPr>
          <w:p w:rsidRPr="00DD244B" w:rsidR="00C737F3" w:rsidP="00C60905" w:rsidRDefault="00C737F3" w14:paraId="0E6FE78E" w14:textId="77777777">
            <w:pPr>
              <w:spacing w:after="0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w:rsidRPr="00DD244B" w:rsidR="00C737F3" w:rsidTr="00D46F06" w14:paraId="47F163B9" w14:textId="77777777">
        <w:trPr>
          <w:trHeight w:val="454"/>
        </w:trPr>
        <w:tc>
          <w:tcPr>
            <w:tcW w:w="1101" w:type="dxa"/>
            <w:vMerge w:val="restart"/>
            <w:tcBorders>
              <w:bottom w:val="single" w:color="auto" w:sz="4" w:space="0"/>
            </w:tcBorders>
          </w:tcPr>
          <w:p w:rsidRPr="00DD244B" w:rsidR="00C737F3" w:rsidP="00292C6A" w:rsidRDefault="00C737F3" w14:paraId="4EAEDE5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DD244B">
              <w:rPr>
                <w:rFonts w:ascii="Corbel" w:hAnsi="Corbel" w:eastAsia="MuseoSans-300" w:cstheme="minorHAnsi"/>
                <w:sz w:val="20"/>
                <w:szCs w:val="20"/>
              </w:rPr>
              <w:t>Prosinac</w:t>
            </w:r>
          </w:p>
          <w:p w:rsidRPr="00DD244B" w:rsidR="00C737F3" w:rsidP="00292C6A" w:rsidRDefault="00C737F3" w14:paraId="2595BF8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DD244B">
              <w:rPr>
                <w:rFonts w:ascii="Corbel" w:hAnsi="Corbel" w:eastAsia="MuseoSans-300" w:cstheme="minorHAnsi"/>
                <w:sz w:val="20"/>
                <w:szCs w:val="20"/>
              </w:rPr>
              <w:t>(6)</w:t>
            </w:r>
          </w:p>
        </w:tc>
        <w:tc>
          <w:tcPr>
            <w:tcW w:w="2165" w:type="dxa"/>
            <w:vMerge/>
            <w:tcBorders>
              <w:bottom w:val="single" w:color="auto" w:sz="4" w:space="0"/>
            </w:tcBorders>
          </w:tcPr>
          <w:p w:rsidRPr="00DD244B" w:rsidR="00C737F3" w:rsidP="00292C6A" w:rsidRDefault="00C737F3" w14:paraId="7CE054E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 w:rsidRPr="00DD244B" w:rsidR="00C737F3" w:rsidP="00084065" w:rsidRDefault="00C737F3" w14:paraId="452740F2" w14:textId="77777777">
            <w:pPr>
              <w:pStyle w:val="Bezproreda"/>
              <w:jc w:val="center"/>
              <w:rPr>
                <w:rFonts w:ascii="Corbel" w:hAnsi="Corbel" w:eastAsia="MuseoSans-300"/>
                <w:color w:val="2F5496" w:themeColor="accent1" w:themeShade="BF"/>
              </w:rPr>
            </w:pPr>
            <w:r w:rsidRPr="00DD244B">
              <w:rPr>
                <w:rFonts w:ascii="Corbel" w:hAnsi="Corbel" w:eastAsia="MuseoSans-300"/>
                <w:color w:val="2F5496" w:themeColor="accent1" w:themeShade="BF"/>
              </w:rPr>
              <w:t>13.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 w:rsidRPr="00DD244B" w:rsidR="00C737F3" w:rsidP="008A6B42" w:rsidRDefault="00C737F3" w14:paraId="0DF361F4" w14:textId="77777777">
            <w:pPr>
              <w:pStyle w:val="Bezproreda"/>
              <w:jc w:val="center"/>
              <w:rPr>
                <w:rFonts w:ascii="Corbel" w:hAnsi="Corbel" w:eastAsia="MuseoSans-300"/>
                <w:color w:val="2F5496" w:themeColor="accent1" w:themeShade="BF"/>
              </w:rPr>
            </w:pPr>
            <w:r w:rsidRPr="00DD244B">
              <w:rPr>
                <w:rFonts w:ascii="Corbel" w:hAnsi="Corbel" w:eastAsia="MuseoSans-300"/>
                <w:color w:val="2F5496" w:themeColor="accent1" w:themeShade="BF"/>
              </w:rPr>
              <w:t>25,26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 w:rsidRPr="00DD244B" w:rsidR="00C737F3" w:rsidP="00AE4C32" w:rsidRDefault="00C737F3" w14:paraId="4D017F8B" w14:textId="77777777">
            <w:pPr>
              <w:pStyle w:val="Bezproreda"/>
              <w:rPr>
                <w:rFonts w:ascii="Corbel" w:hAnsi="Corbel" w:eastAsia="MuseoSans-300"/>
                <w:color w:val="2F5496" w:themeColor="accent1" w:themeShade="BF"/>
              </w:rPr>
            </w:pPr>
            <w:r w:rsidRPr="00DD244B">
              <w:rPr>
                <w:rFonts w:ascii="Corbel" w:hAnsi="Corbel" w:eastAsia="MuseoSans-300"/>
                <w:color w:val="2F5496" w:themeColor="accent1" w:themeShade="BF"/>
              </w:rPr>
              <w:t>Određivanje formule spoja</w:t>
            </w:r>
          </w:p>
        </w:tc>
        <w:tc>
          <w:tcPr>
            <w:tcW w:w="5105" w:type="dxa"/>
            <w:vMerge/>
            <w:tcBorders>
              <w:bottom w:val="single" w:color="auto" w:sz="4" w:space="0"/>
            </w:tcBorders>
          </w:tcPr>
          <w:p w:rsidRPr="00DD244B" w:rsidR="00C737F3" w:rsidP="00C60905" w:rsidRDefault="00C737F3" w14:paraId="4D86D049" w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w:rsidRPr="00DD244B" w:rsidR="00C737F3" w:rsidTr="00D46F06" w14:paraId="642AC6DC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128B9CE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 w:val="restart"/>
          </w:tcPr>
          <w:p w:rsidRPr="00DD244B" w:rsidR="00C737F3" w:rsidP="00292C6A" w:rsidRDefault="00C737F3" w14:paraId="11101F72" w14:textId="77777777">
            <w:pPr>
              <w:rPr>
                <w:rFonts w:ascii="Corbel" w:hAnsi="Corbel" w:eastAsia="MuseoSans-300" w:cstheme="minorHAnsi"/>
                <w:b/>
                <w:color w:val="C00000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  <w:t xml:space="preserve">3. Svojstva i </w:t>
            </w:r>
            <w:r w:rsidRPr="00DD244B">
              <w:rPr>
                <w:rFonts w:ascii="Corbel" w:hAnsi="Corbel" w:cstheme="minorHAnsi"/>
                <w:b/>
                <w:color w:val="C00000"/>
                <w:sz w:val="20"/>
                <w:szCs w:val="20"/>
                <w:shd w:val="clear" w:color="auto" w:fill="FFFFFF" w:themeFill="background1"/>
              </w:rPr>
              <w:t>promjene tvari</w:t>
            </w: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329308BE" w14:textId="77777777">
            <w:pPr>
              <w:pStyle w:val="Bezproreda"/>
              <w:jc w:val="center"/>
              <w:rPr>
                <w:rFonts w:ascii="Corbel" w:hAnsi="Corbel" w:eastAsia="MuseoSans-300"/>
                <w:color w:val="C00000"/>
              </w:rPr>
            </w:pPr>
            <w:r w:rsidRPr="00DD244B">
              <w:rPr>
                <w:rFonts w:ascii="Corbel" w:hAnsi="Corbel" w:eastAsia="MuseoSans-300"/>
                <w:color w:val="C00000"/>
              </w:rPr>
              <w:t>14.</w:t>
            </w:r>
          </w:p>
        </w:tc>
        <w:tc>
          <w:tcPr>
            <w:tcW w:w="953" w:type="dxa"/>
            <w:vAlign w:val="center"/>
          </w:tcPr>
          <w:p w:rsidRPr="00DD244B" w:rsidR="00C737F3" w:rsidP="008A6B42" w:rsidRDefault="00C737F3" w14:paraId="4DC340EE" w14:textId="77777777">
            <w:pPr>
              <w:pStyle w:val="Bezproreda"/>
              <w:jc w:val="center"/>
              <w:rPr>
                <w:rFonts w:ascii="Corbel" w:hAnsi="Corbel" w:eastAsia="MuseoSans-300"/>
                <w:color w:val="C00000"/>
              </w:rPr>
            </w:pPr>
            <w:r w:rsidRPr="00DD244B">
              <w:rPr>
                <w:rFonts w:ascii="Corbel" w:hAnsi="Corbel" w:eastAsia="MuseoSans-300"/>
                <w:color w:val="C00000"/>
              </w:rPr>
              <w:t>27,28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569ED77B" w14:textId="77777777">
            <w:pPr>
              <w:pStyle w:val="Bezproreda"/>
              <w:rPr>
                <w:rFonts w:ascii="Corbel" w:hAnsi="Corbel" w:eastAsia="MuseoSans-300"/>
                <w:color w:val="C00000"/>
              </w:rPr>
            </w:pPr>
            <w:r w:rsidRPr="00DD244B">
              <w:rPr>
                <w:rFonts w:ascii="Corbel" w:hAnsi="Corbel" w:eastAsia="MuseoSans-300"/>
                <w:color w:val="C00000"/>
              </w:rPr>
              <w:t>Brzina kemijske reakcije</w:t>
            </w:r>
          </w:p>
        </w:tc>
        <w:tc>
          <w:tcPr>
            <w:tcW w:w="5105" w:type="dxa"/>
            <w:vMerge w:val="restart"/>
          </w:tcPr>
          <w:p w:rsidRPr="00DD244B" w:rsidR="00C737F3" w:rsidP="00C60905" w:rsidRDefault="00C737F3" w14:paraId="26BD6E8A" w14:textId="77777777">
            <w:pPr>
              <w:spacing w:after="0"/>
              <w:rPr>
                <w:rFonts w:ascii="Corbel" w:hAnsi="Corbel" w:cstheme="minorHAnsi"/>
                <w:color w:val="C00000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  <w:t>KEM OŠ A.8.2.</w:t>
            </w:r>
            <w:r w:rsidRPr="00DD244B">
              <w:rPr>
                <w:rFonts w:ascii="Corbel" w:hAnsi="Corbel" w:cstheme="minorHAnsi"/>
                <w:color w:val="C00000"/>
                <w:sz w:val="20"/>
                <w:szCs w:val="20"/>
              </w:rPr>
              <w:t xml:space="preserve"> Povezuje građu tvari s njihovim svojstvima.</w:t>
            </w:r>
          </w:p>
          <w:p w:rsidRPr="00DD244B" w:rsidR="00C737F3" w:rsidP="00C60905" w:rsidRDefault="00C737F3" w14:paraId="4C466A57" w14:textId="77777777">
            <w:pPr>
              <w:spacing w:after="0"/>
              <w:rPr>
                <w:rFonts w:ascii="Corbel" w:hAnsi="Corbel" w:cstheme="minorHAnsi"/>
                <w:color w:val="C00000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  <w:t>KEM OŠ A.8.3.</w:t>
            </w:r>
            <w:r w:rsidRPr="00DD244B">
              <w:rPr>
                <w:rFonts w:ascii="Corbel" w:hAnsi="Corbel" w:cstheme="minorHAnsi"/>
                <w:color w:val="C00000"/>
                <w:sz w:val="20"/>
                <w:szCs w:val="20"/>
              </w:rPr>
              <w:t xml:space="preserve"> Kritički razmatra upotrebu tvari i njihov utjecaj na čovjekovo zdravlje i okoliš.</w:t>
            </w:r>
          </w:p>
          <w:p w:rsidRPr="00DD244B" w:rsidR="00C737F3" w:rsidP="00C60905" w:rsidRDefault="00C737F3" w14:paraId="446A6D03" w14:textId="77777777">
            <w:pPr>
              <w:spacing w:after="0"/>
              <w:rPr>
                <w:rFonts w:ascii="Corbel" w:hAnsi="Corbel" w:cstheme="minorHAnsi"/>
                <w:color w:val="C00000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  <w:t>KEM OŠ B.8.1.</w:t>
            </w:r>
            <w:r w:rsidRPr="00DD244B">
              <w:rPr>
                <w:rFonts w:ascii="Corbel" w:hAnsi="Corbel" w:cstheme="minorHAnsi"/>
                <w:color w:val="C00000"/>
                <w:sz w:val="20"/>
                <w:szCs w:val="20"/>
              </w:rPr>
              <w:t xml:space="preserve"> Primjenjuje kemijsko nazivlje i simboliku za opisivanje promjena.</w:t>
            </w:r>
          </w:p>
          <w:p w:rsidRPr="00DD244B" w:rsidR="00C737F3" w:rsidP="00C60905" w:rsidRDefault="00C737F3" w14:paraId="41E4EB06" w14:textId="77777777">
            <w:pPr>
              <w:spacing w:after="0"/>
              <w:rPr>
                <w:rFonts w:ascii="Corbel" w:hAnsi="Corbel" w:cstheme="minorHAnsi"/>
                <w:color w:val="C00000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  <w:t>KEM OŠ B.8.2.</w:t>
            </w:r>
            <w:r w:rsidRPr="00DD244B">
              <w:rPr>
                <w:rFonts w:ascii="Corbel" w:hAnsi="Corbel" w:cstheme="minorHAnsi"/>
                <w:color w:val="C00000"/>
                <w:sz w:val="20"/>
                <w:szCs w:val="20"/>
              </w:rPr>
              <w:t xml:space="preserve"> Analizira vrste kemijskih reakcija.</w:t>
            </w:r>
          </w:p>
          <w:p w:rsidRPr="00DD244B" w:rsidR="00C737F3" w:rsidP="00C60905" w:rsidRDefault="00C737F3" w14:paraId="06192458" w14:textId="77777777">
            <w:pPr>
              <w:spacing w:after="0"/>
              <w:rPr>
                <w:rFonts w:ascii="Corbel" w:hAnsi="Corbel" w:cstheme="minorHAnsi"/>
                <w:color w:val="C00000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  <w:t>KEM OŠ B.8.3.</w:t>
            </w:r>
            <w:r w:rsidRPr="00DD244B">
              <w:rPr>
                <w:rFonts w:ascii="Corbel" w:hAnsi="Corbel" w:cstheme="minorHAnsi"/>
                <w:color w:val="C00000"/>
                <w:sz w:val="20"/>
                <w:szCs w:val="20"/>
              </w:rPr>
              <w:t xml:space="preserve"> Analizira brzine kemijskih promjena.</w:t>
            </w:r>
          </w:p>
          <w:p w:rsidRPr="00DD244B" w:rsidR="00C737F3" w:rsidP="00C60905" w:rsidRDefault="00C737F3" w14:paraId="0D93EB4F" w14:textId="77777777">
            <w:pPr>
              <w:spacing w:after="0"/>
              <w:rPr>
                <w:rFonts w:ascii="Corbel" w:hAnsi="Corbel" w:cstheme="minorHAnsi"/>
                <w:color w:val="C00000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  <w:t>KEM OŠ C.8.1.</w:t>
            </w:r>
            <w:r w:rsidRPr="00DD244B">
              <w:rPr>
                <w:rFonts w:ascii="Corbel" w:hAnsi="Corbel" w:cstheme="minorHAnsi"/>
                <w:color w:val="C00000"/>
                <w:sz w:val="20"/>
                <w:szCs w:val="20"/>
              </w:rPr>
              <w:t xml:space="preserve"> Analizira izmjene energije pri fizikalnim i kemijskim promjenama na </w:t>
            </w:r>
            <w:proofErr w:type="spellStart"/>
            <w:r w:rsidRPr="00DD244B">
              <w:rPr>
                <w:rFonts w:ascii="Corbel" w:hAnsi="Corbel" w:cstheme="minorHAnsi"/>
                <w:color w:val="C00000"/>
                <w:sz w:val="20"/>
                <w:szCs w:val="20"/>
              </w:rPr>
              <w:t>čestičnoj</w:t>
            </w:r>
            <w:proofErr w:type="spellEnd"/>
            <w:r w:rsidRPr="00DD244B">
              <w:rPr>
                <w:rFonts w:ascii="Corbel" w:hAnsi="Corbel" w:cstheme="minorHAnsi"/>
                <w:color w:val="C00000"/>
                <w:sz w:val="20"/>
                <w:szCs w:val="20"/>
              </w:rPr>
              <w:t xml:space="preserve"> razini.</w:t>
            </w:r>
          </w:p>
          <w:p w:rsidRPr="00DD244B" w:rsidR="00C737F3" w:rsidP="00C60905" w:rsidRDefault="00C737F3" w14:paraId="7EB6F708" w14:textId="77777777">
            <w:pPr>
              <w:spacing w:after="0"/>
              <w:rPr>
                <w:rFonts w:ascii="Corbel" w:hAnsi="Corbel" w:cstheme="minorHAnsi"/>
                <w:color w:val="C00000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  <w:t>KEM OŠ C.8.2.</w:t>
            </w:r>
            <w:r w:rsidRPr="00DD244B">
              <w:rPr>
                <w:rFonts w:ascii="Corbel" w:hAnsi="Corbel" w:cstheme="minorHAnsi"/>
                <w:color w:val="C00000"/>
                <w:sz w:val="20"/>
                <w:szCs w:val="20"/>
              </w:rPr>
              <w:t xml:space="preserve"> Procjenjuje učinkovitost i utjecaj različitih izvora energije na okoliš.</w:t>
            </w:r>
          </w:p>
          <w:p w:rsidRPr="00DD244B" w:rsidR="00C737F3" w:rsidP="00C60905" w:rsidRDefault="00C737F3" w14:paraId="4C2FFD18" w14:textId="77777777">
            <w:pPr>
              <w:spacing w:after="0"/>
              <w:rPr>
                <w:rFonts w:ascii="Corbel" w:hAnsi="Corbel" w:cstheme="minorHAnsi"/>
                <w:color w:val="C00000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  <w:t>KEM OŠ D.8.1.</w:t>
            </w:r>
            <w:r w:rsidRPr="00DD244B">
              <w:rPr>
                <w:rFonts w:ascii="Corbel" w:hAnsi="Corbel" w:cstheme="minorHAnsi"/>
                <w:color w:val="C00000"/>
                <w:sz w:val="20"/>
                <w:szCs w:val="20"/>
              </w:rPr>
              <w:t xml:space="preserve"> Povezuje rezultate i zaključke istraživanja s konceptualnim spoznajama.</w:t>
            </w:r>
          </w:p>
          <w:p w:rsidRPr="00DD244B" w:rsidR="00C737F3" w:rsidP="00E81D51" w:rsidRDefault="00C737F3" w14:paraId="680D600D" w14:textId="77777777">
            <w:pPr>
              <w:spacing w:after="0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  <w:t>KEM OŠ D.8.3.</w:t>
            </w:r>
            <w:r w:rsidRPr="00DD244B">
              <w:rPr>
                <w:rFonts w:ascii="Corbel" w:hAnsi="Corbel" w:cstheme="minorHAnsi"/>
                <w:color w:val="C00000"/>
                <w:sz w:val="20"/>
                <w:szCs w:val="20"/>
              </w:rPr>
              <w:t xml:space="preserve"> Uočava zakonitosti uopćavanjem podataka prikazanih tekstom, crtežom, modelima, tablicama i grafovima.</w:t>
            </w:r>
          </w:p>
        </w:tc>
      </w:tr>
      <w:tr w:rsidRPr="00DD244B" w:rsidR="00C737F3" w:rsidTr="00D46F06" w14:paraId="7F2EF43A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581BD49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3EB7898F" w14:textId="77777777">
            <w:pPr>
              <w:rPr>
                <w:rFonts w:ascii="Corbel" w:hAnsi="Corbel" w:eastAsia="MuseoSans-300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22251196" w14:textId="77777777">
            <w:pPr>
              <w:pStyle w:val="Bezproreda"/>
              <w:jc w:val="center"/>
              <w:rPr>
                <w:rFonts w:ascii="Corbel" w:hAnsi="Corbel" w:eastAsia="MuseoSans-300"/>
                <w:color w:val="C00000"/>
              </w:rPr>
            </w:pPr>
            <w:r w:rsidRPr="00DD244B">
              <w:rPr>
                <w:rFonts w:ascii="Corbel" w:hAnsi="Corbel" w:eastAsia="MuseoSans-300"/>
                <w:color w:val="C00000"/>
              </w:rPr>
              <w:t>15.</w:t>
            </w:r>
          </w:p>
        </w:tc>
        <w:tc>
          <w:tcPr>
            <w:tcW w:w="953" w:type="dxa"/>
            <w:vAlign w:val="center"/>
          </w:tcPr>
          <w:p w:rsidRPr="00DD244B" w:rsidR="00C737F3" w:rsidP="008A6B42" w:rsidRDefault="00C737F3" w14:paraId="03206AC8" w14:textId="77777777">
            <w:pPr>
              <w:pStyle w:val="Bezproreda"/>
              <w:jc w:val="center"/>
              <w:rPr>
                <w:rFonts w:ascii="Corbel" w:hAnsi="Corbel" w:eastAsia="MuseoSans-300"/>
                <w:color w:val="C00000"/>
              </w:rPr>
            </w:pPr>
            <w:r w:rsidRPr="00DD244B">
              <w:rPr>
                <w:rFonts w:ascii="Corbel" w:hAnsi="Corbel" w:eastAsia="MuseoSans-300"/>
                <w:color w:val="C00000"/>
              </w:rPr>
              <w:t>29,30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0DAD327B" w14:textId="77777777">
            <w:pPr>
              <w:pStyle w:val="Bezproreda"/>
              <w:rPr>
                <w:rFonts w:ascii="Corbel" w:hAnsi="Corbel" w:eastAsia="MuseoSans-300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Sumpor i njegovi spojevi</w:t>
            </w:r>
          </w:p>
        </w:tc>
        <w:tc>
          <w:tcPr>
            <w:tcW w:w="5105" w:type="dxa"/>
            <w:vMerge/>
          </w:tcPr>
          <w:p w:rsidRPr="00DD244B" w:rsidR="00C737F3" w:rsidP="006C58F1" w:rsidRDefault="00C737F3" w14:paraId="48765886" w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w:rsidRPr="00DD244B" w:rsidR="00C737F3" w:rsidTr="00D46F06" w14:paraId="21C3FB3A" w14:textId="77777777">
        <w:trPr>
          <w:trHeight w:val="454"/>
        </w:trPr>
        <w:tc>
          <w:tcPr>
            <w:tcW w:w="1101" w:type="dxa"/>
            <w:vMerge w:val="restart"/>
          </w:tcPr>
          <w:p w:rsidRPr="00DD244B" w:rsidR="00C737F3" w:rsidP="00292C6A" w:rsidRDefault="00C737F3" w14:paraId="475C5652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DD244B">
              <w:rPr>
                <w:rFonts w:ascii="Corbel" w:hAnsi="Corbel" w:eastAsia="MuseoSans-300" w:cstheme="minorHAnsi"/>
                <w:sz w:val="20"/>
                <w:szCs w:val="20"/>
              </w:rPr>
              <w:t>Siječanj</w:t>
            </w:r>
          </w:p>
          <w:p w:rsidRPr="00DD244B" w:rsidR="00C737F3" w:rsidP="00292C6A" w:rsidRDefault="00C737F3" w14:paraId="3C686E5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DD244B">
              <w:rPr>
                <w:rFonts w:ascii="Corbel" w:hAnsi="Corbel" w:eastAsia="MuseoSans-300" w:cstheme="minorHAnsi"/>
                <w:sz w:val="20"/>
                <w:szCs w:val="20"/>
              </w:rPr>
              <w:t>(6)</w:t>
            </w:r>
          </w:p>
        </w:tc>
        <w:tc>
          <w:tcPr>
            <w:tcW w:w="2165" w:type="dxa"/>
            <w:vMerge/>
          </w:tcPr>
          <w:p w:rsidRPr="00DD244B" w:rsidR="00C737F3" w:rsidP="00292C6A" w:rsidRDefault="00C737F3" w14:paraId="0D5ED92E" w14:textId="77777777">
            <w:pPr>
              <w:rPr>
                <w:rFonts w:ascii="Corbel" w:hAnsi="Corbel" w:eastAsia="MuseoSans-300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0ABE62B3" w14:textId="77777777">
            <w:pPr>
              <w:pStyle w:val="Bezproreda"/>
              <w:jc w:val="center"/>
              <w:rPr>
                <w:rFonts w:ascii="Corbel" w:hAnsi="Corbel" w:eastAsia="MuseoSans-300"/>
                <w:color w:val="C00000"/>
              </w:rPr>
            </w:pPr>
            <w:r w:rsidRPr="00DD244B">
              <w:rPr>
                <w:rFonts w:ascii="Corbel" w:hAnsi="Corbel" w:eastAsia="MuseoSans-300"/>
                <w:color w:val="C00000"/>
              </w:rPr>
              <w:t>16.</w:t>
            </w:r>
          </w:p>
        </w:tc>
        <w:tc>
          <w:tcPr>
            <w:tcW w:w="953" w:type="dxa"/>
            <w:vAlign w:val="center"/>
          </w:tcPr>
          <w:p w:rsidRPr="00DD244B" w:rsidR="00C737F3" w:rsidP="008A6B42" w:rsidRDefault="00C737F3" w14:paraId="44DD2E37" w14:textId="77777777">
            <w:pPr>
              <w:pStyle w:val="Bezproreda"/>
              <w:jc w:val="center"/>
              <w:rPr>
                <w:rFonts w:ascii="Corbel" w:hAnsi="Corbel" w:eastAsia="MuseoSans-300"/>
                <w:color w:val="C00000"/>
              </w:rPr>
            </w:pPr>
            <w:r w:rsidRPr="00DD244B">
              <w:rPr>
                <w:rFonts w:ascii="Corbel" w:hAnsi="Corbel" w:eastAsia="MuseoSans-300"/>
                <w:color w:val="C00000"/>
              </w:rPr>
              <w:t>31,32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7442CEDE" w14:textId="77777777">
            <w:pPr>
              <w:pStyle w:val="Bezproreda"/>
              <w:rPr>
                <w:rFonts w:ascii="Corbel" w:hAnsi="Corbel" w:eastAsia="MuseoSans-300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Što su kiseline</w:t>
            </w:r>
          </w:p>
        </w:tc>
        <w:tc>
          <w:tcPr>
            <w:tcW w:w="5105" w:type="dxa"/>
            <w:vMerge/>
          </w:tcPr>
          <w:p w:rsidRPr="00DD244B" w:rsidR="00C737F3" w:rsidP="006C58F1" w:rsidRDefault="00C737F3" w14:paraId="42070127" w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w:rsidRPr="00DD244B" w:rsidR="00C737F3" w:rsidTr="00D46F06" w14:paraId="111D8A3E" w14:textId="77777777">
        <w:trPr>
          <w:trHeight w:val="454"/>
        </w:trPr>
        <w:tc>
          <w:tcPr>
            <w:tcW w:w="1101" w:type="dxa"/>
            <w:vMerge/>
            <w:tcBorders>
              <w:bottom w:val="single" w:color="auto" w:sz="4" w:space="0"/>
            </w:tcBorders>
          </w:tcPr>
          <w:p w:rsidRPr="00DD244B" w:rsidR="00C737F3" w:rsidP="00292C6A" w:rsidRDefault="00C737F3" w14:paraId="7689B38A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1BB99C50" w14:textId="77777777">
            <w:pPr>
              <w:rPr>
                <w:rFonts w:ascii="Corbel" w:hAnsi="Corbel" w:eastAsia="MuseoSans-300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3AAE612F" w14:textId="77777777">
            <w:pPr>
              <w:pStyle w:val="Bezproreda"/>
              <w:jc w:val="center"/>
              <w:rPr>
                <w:rFonts w:ascii="Corbel" w:hAnsi="Corbel" w:eastAsia="MuseoSans-300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17.</w:t>
            </w:r>
          </w:p>
        </w:tc>
        <w:tc>
          <w:tcPr>
            <w:tcW w:w="953" w:type="dxa"/>
            <w:vAlign w:val="center"/>
          </w:tcPr>
          <w:p w:rsidRPr="00DD244B" w:rsidR="00C737F3" w:rsidP="008A6B42" w:rsidRDefault="00C737F3" w14:paraId="4ED323C9" w14:textId="77777777">
            <w:pPr>
              <w:pStyle w:val="Bezproreda"/>
              <w:jc w:val="center"/>
              <w:rPr>
                <w:rFonts w:ascii="Corbel" w:hAnsi="Corbel" w:eastAsia="MuseoSans-300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33,34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 w:rsidRPr="00DD244B" w:rsidR="00C737F3" w:rsidP="00AE4C32" w:rsidRDefault="00C737F3" w14:paraId="1510BC73" w14:textId="77777777">
            <w:pPr>
              <w:pStyle w:val="Bezproreda"/>
              <w:rPr>
                <w:rFonts w:ascii="Corbel" w:hAnsi="Corbel" w:eastAsia="MuseoSans-300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Kalcij i njegovi spojevi</w:t>
            </w:r>
          </w:p>
        </w:tc>
        <w:tc>
          <w:tcPr>
            <w:tcW w:w="5105" w:type="dxa"/>
            <w:vMerge/>
          </w:tcPr>
          <w:p w:rsidRPr="00DD244B" w:rsidR="00C737F3" w:rsidP="006C58F1" w:rsidRDefault="00C737F3" w14:paraId="3E1A46DE" w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w:rsidRPr="00DD244B" w:rsidR="00C737F3" w:rsidTr="00D46F06" w14:paraId="5DF9A35F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354D2CF6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6CC2BB4C" w14:textId="77777777">
            <w:pPr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05983BF6" w14:textId="77777777">
            <w:pPr>
              <w:pStyle w:val="Bezproreda"/>
              <w:jc w:val="center"/>
              <w:rPr>
                <w:rFonts w:ascii="Corbel" w:hAnsi="Corbel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18.</w:t>
            </w:r>
          </w:p>
        </w:tc>
        <w:tc>
          <w:tcPr>
            <w:tcW w:w="953" w:type="dxa"/>
            <w:vAlign w:val="center"/>
          </w:tcPr>
          <w:p w:rsidRPr="00DD244B" w:rsidR="00C737F3" w:rsidP="008A6B42" w:rsidRDefault="00C737F3" w14:paraId="3C410ED4" w14:textId="77777777">
            <w:pPr>
              <w:pStyle w:val="Bezproreda"/>
              <w:jc w:val="center"/>
              <w:rPr>
                <w:rFonts w:ascii="Corbel" w:hAnsi="Corbel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35,36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26E2B947" w14:textId="77777777">
            <w:pPr>
              <w:pStyle w:val="Bezproreda"/>
              <w:rPr>
                <w:rFonts w:ascii="Corbel" w:hAnsi="Corbel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Što su hidroksidi, a što lužine</w:t>
            </w:r>
          </w:p>
        </w:tc>
        <w:tc>
          <w:tcPr>
            <w:tcW w:w="5105" w:type="dxa"/>
            <w:vMerge/>
          </w:tcPr>
          <w:p w:rsidRPr="00DD244B" w:rsidR="00C737F3" w:rsidP="006C58F1" w:rsidRDefault="00C737F3" w14:paraId="62EA9F99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7C9B5551" w14:textId="77777777">
        <w:trPr>
          <w:trHeight w:val="454"/>
        </w:trPr>
        <w:tc>
          <w:tcPr>
            <w:tcW w:w="1101" w:type="dxa"/>
            <w:vMerge w:val="restart"/>
          </w:tcPr>
          <w:p w:rsidRPr="00DD244B" w:rsidR="00C737F3" w:rsidP="00292C6A" w:rsidRDefault="00C737F3" w14:paraId="4CFD57D7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Veljača</w:t>
            </w:r>
          </w:p>
          <w:p w:rsidRPr="00DD244B" w:rsidR="00C737F3" w:rsidP="00292C6A" w:rsidRDefault="00C737F3" w14:paraId="2E1FB543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(6)</w:t>
            </w:r>
          </w:p>
        </w:tc>
        <w:tc>
          <w:tcPr>
            <w:tcW w:w="2165" w:type="dxa"/>
            <w:vMerge/>
          </w:tcPr>
          <w:p w:rsidRPr="00DD244B" w:rsidR="00C737F3" w:rsidP="00292C6A" w:rsidRDefault="00C737F3" w14:paraId="1179A33C" w14:textId="77777777">
            <w:pPr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0277EAC0" w14:textId="77777777">
            <w:pPr>
              <w:pStyle w:val="Bezproreda"/>
              <w:jc w:val="center"/>
              <w:rPr>
                <w:rFonts w:ascii="Corbel" w:hAnsi="Corbel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19.</w:t>
            </w:r>
          </w:p>
        </w:tc>
        <w:tc>
          <w:tcPr>
            <w:tcW w:w="953" w:type="dxa"/>
            <w:vAlign w:val="center"/>
          </w:tcPr>
          <w:p w:rsidRPr="00DD244B" w:rsidR="00C737F3" w:rsidP="008A6B42" w:rsidRDefault="00C737F3" w14:paraId="4D7572D5" w14:textId="77777777">
            <w:pPr>
              <w:pStyle w:val="Bezproreda"/>
              <w:jc w:val="center"/>
              <w:rPr>
                <w:rFonts w:ascii="Corbel" w:hAnsi="Corbel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37,38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2DC3403B" w14:textId="77777777">
            <w:pPr>
              <w:pStyle w:val="Bezproreda"/>
              <w:rPr>
                <w:rFonts w:ascii="Corbel" w:hAnsi="Corbel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Što su soli i kako nastaju</w:t>
            </w:r>
          </w:p>
        </w:tc>
        <w:tc>
          <w:tcPr>
            <w:tcW w:w="5105" w:type="dxa"/>
            <w:vMerge/>
          </w:tcPr>
          <w:p w:rsidRPr="00DD244B" w:rsidR="00C737F3" w:rsidP="006C58F1" w:rsidRDefault="00C737F3" w14:paraId="3683E2AA" w14:textId="77777777">
            <w:pPr>
              <w:rPr>
                <w:rFonts w:ascii="Corbel" w:hAnsi="Corbel" w:cstheme="minorHAnsi"/>
                <w:sz w:val="20"/>
                <w:szCs w:val="20"/>
              </w:rPr>
            </w:pPr>
          </w:p>
        </w:tc>
      </w:tr>
      <w:tr w:rsidRPr="00DD244B" w:rsidR="00C737F3" w:rsidTr="00D46F06" w14:paraId="6E98E40D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6E250227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1CD08A95" w14:textId="77777777">
            <w:pPr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076125B6" w14:textId="77777777">
            <w:pPr>
              <w:pStyle w:val="Bezproreda"/>
              <w:jc w:val="center"/>
              <w:rPr>
                <w:rFonts w:ascii="Corbel" w:hAnsi="Corbel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20.</w:t>
            </w:r>
          </w:p>
        </w:tc>
        <w:tc>
          <w:tcPr>
            <w:tcW w:w="953" w:type="dxa"/>
            <w:vAlign w:val="center"/>
          </w:tcPr>
          <w:p w:rsidRPr="00DD244B" w:rsidR="00C737F3" w:rsidP="008A6B42" w:rsidRDefault="00C737F3" w14:paraId="34F077B5" w14:textId="77777777">
            <w:pPr>
              <w:pStyle w:val="Bezproreda"/>
              <w:jc w:val="center"/>
              <w:rPr>
                <w:rFonts w:ascii="Corbel" w:hAnsi="Corbel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39,40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082D2443" w14:textId="77777777">
            <w:pPr>
              <w:pStyle w:val="Bezproreda"/>
              <w:rPr>
                <w:rFonts w:ascii="Corbel" w:hAnsi="Corbel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 xml:space="preserve">Soli 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46D4D915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2180D0A4" w14:textId="77777777">
        <w:trPr>
          <w:trHeight w:val="454"/>
        </w:trPr>
        <w:tc>
          <w:tcPr>
            <w:tcW w:w="1101" w:type="dxa"/>
            <w:vMerge/>
            <w:tcBorders>
              <w:bottom w:val="single" w:color="auto" w:sz="4" w:space="0"/>
            </w:tcBorders>
          </w:tcPr>
          <w:p w:rsidRPr="00DD244B" w:rsidR="00C737F3" w:rsidP="00292C6A" w:rsidRDefault="00C737F3" w14:paraId="7A71B65D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776E007F" w14:textId="77777777">
            <w:pPr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52160BEF" w14:textId="77777777">
            <w:pPr>
              <w:pStyle w:val="Bezproreda"/>
              <w:jc w:val="center"/>
              <w:rPr>
                <w:rFonts w:ascii="Corbel" w:hAnsi="Corbel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21.</w:t>
            </w:r>
          </w:p>
        </w:tc>
        <w:tc>
          <w:tcPr>
            <w:tcW w:w="953" w:type="dxa"/>
            <w:vAlign w:val="center"/>
          </w:tcPr>
          <w:p w:rsidRPr="00DD244B" w:rsidR="00C737F3" w:rsidP="008A6B42" w:rsidRDefault="00C737F3" w14:paraId="32D4BD25" w14:textId="77777777">
            <w:pPr>
              <w:pStyle w:val="Bezproreda"/>
              <w:jc w:val="center"/>
              <w:rPr>
                <w:rFonts w:ascii="Corbel" w:hAnsi="Corbel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41,42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 w:rsidRPr="00DD244B" w:rsidR="00C737F3" w:rsidP="00AE4C32" w:rsidRDefault="00C737F3" w14:paraId="26690ECF" w14:textId="77777777">
            <w:pPr>
              <w:pStyle w:val="Bezproreda"/>
              <w:rPr>
                <w:rFonts w:ascii="Corbel" w:hAnsi="Corbel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 xml:space="preserve">Dobivanje soli 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2769D0ED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49B6574D" w14:textId="77777777">
        <w:trPr>
          <w:trHeight w:val="454"/>
        </w:trPr>
        <w:tc>
          <w:tcPr>
            <w:tcW w:w="1101" w:type="dxa"/>
            <w:vMerge w:val="restart"/>
          </w:tcPr>
          <w:p w:rsidRPr="00DD244B" w:rsidR="00C737F3" w:rsidP="00292C6A" w:rsidRDefault="00C737F3" w14:paraId="65D0F46C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Ožujak</w:t>
            </w:r>
          </w:p>
          <w:p w:rsidRPr="00DD244B" w:rsidR="00C737F3" w:rsidP="00292C6A" w:rsidRDefault="00C737F3" w14:paraId="1C3DD311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(10)</w:t>
            </w:r>
          </w:p>
        </w:tc>
        <w:tc>
          <w:tcPr>
            <w:tcW w:w="2165" w:type="dxa"/>
            <w:vMerge/>
          </w:tcPr>
          <w:p w:rsidRPr="00DD244B" w:rsidR="00C737F3" w:rsidP="00292C6A" w:rsidRDefault="00C737F3" w14:paraId="0AD6E202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70A92E5B" w14:textId="77777777">
            <w:pPr>
              <w:pStyle w:val="Bezproreda"/>
              <w:jc w:val="center"/>
              <w:rPr>
                <w:rFonts w:ascii="Corbel" w:hAnsi="Corbel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22.</w:t>
            </w:r>
          </w:p>
        </w:tc>
        <w:tc>
          <w:tcPr>
            <w:tcW w:w="953" w:type="dxa"/>
            <w:vAlign w:val="center"/>
          </w:tcPr>
          <w:p w:rsidRPr="00DD244B" w:rsidR="00C737F3" w:rsidP="008A6B42" w:rsidRDefault="00C737F3" w14:paraId="25644BC7" w14:textId="77777777">
            <w:pPr>
              <w:pStyle w:val="Bezproreda"/>
              <w:jc w:val="center"/>
              <w:rPr>
                <w:rFonts w:ascii="Corbel" w:hAnsi="Corbel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>43,44</w:t>
            </w:r>
          </w:p>
        </w:tc>
        <w:tc>
          <w:tcPr>
            <w:tcW w:w="4394" w:type="dxa"/>
            <w:tcBorders>
              <w:top w:val="single" w:color="auto" w:sz="4" w:space="0"/>
            </w:tcBorders>
            <w:vAlign w:val="center"/>
          </w:tcPr>
          <w:p w:rsidRPr="00DD244B" w:rsidR="00C737F3" w:rsidP="00AE4C32" w:rsidRDefault="00C737F3" w14:paraId="13BBC85E" w14:textId="77777777">
            <w:pPr>
              <w:pStyle w:val="Bezproreda"/>
              <w:rPr>
                <w:rFonts w:ascii="Corbel" w:hAnsi="Corbel"/>
                <w:color w:val="C00000"/>
              </w:rPr>
            </w:pPr>
            <w:r w:rsidRPr="00DD244B">
              <w:rPr>
                <w:rFonts w:ascii="Corbel" w:hAnsi="Corbel"/>
                <w:color w:val="C00000"/>
              </w:rPr>
              <w:t xml:space="preserve">Dobivanje soli 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26028508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7F96DA2A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7340052E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 w:val="restart"/>
          </w:tcPr>
          <w:p w:rsidRPr="00DD244B" w:rsidR="00C737F3" w:rsidP="00292C6A" w:rsidRDefault="00C737F3" w14:paraId="7A13983D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DD244B">
              <w:rPr>
                <w:rFonts w:ascii="Corbel" w:hAnsi="Corbel" w:eastAsia="MuseoSans-300" w:cstheme="minorHAnsi"/>
                <w:b/>
                <w:sz w:val="20"/>
                <w:szCs w:val="20"/>
              </w:rPr>
              <w:t>4</w:t>
            </w:r>
            <w:r w:rsidRPr="00DD244B">
              <w:rPr>
                <w:rFonts w:ascii="Corbel" w:hAnsi="Corbel" w:eastAsia="MuseoSans-300" w:cstheme="minorHAnsi"/>
                <w:b/>
                <w:sz w:val="20"/>
                <w:szCs w:val="20"/>
                <w:shd w:val="clear" w:color="auto" w:fill="FFFFFF" w:themeFill="background1"/>
              </w:rPr>
              <w:t>. Spojevi ugljika</w:t>
            </w: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5CC456F7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23.</w:t>
            </w:r>
          </w:p>
        </w:tc>
        <w:tc>
          <w:tcPr>
            <w:tcW w:w="953" w:type="dxa"/>
            <w:vAlign w:val="center"/>
          </w:tcPr>
          <w:p w:rsidRPr="00DD244B" w:rsidR="00C737F3" w:rsidP="00847E2E" w:rsidRDefault="00C737F3" w14:paraId="734936D7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45,46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5AC9D2A3" w14:textId="77777777">
            <w:pPr>
              <w:pStyle w:val="Bezproreda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Ugljik i anorganski spojevi ugljika</w:t>
            </w:r>
          </w:p>
        </w:tc>
        <w:tc>
          <w:tcPr>
            <w:tcW w:w="5105" w:type="dxa"/>
            <w:vMerge w:val="restart"/>
          </w:tcPr>
          <w:p w:rsidRPr="00DD244B" w:rsidR="00C737F3" w:rsidP="00C60905" w:rsidRDefault="00C737F3" w14:paraId="0BA28CDD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sz w:val="20"/>
                <w:szCs w:val="20"/>
              </w:rPr>
              <w:t>KEM OŠ A.8.1.</w:t>
            </w:r>
            <w:r w:rsidRPr="00DD244B">
              <w:rPr>
                <w:rFonts w:ascii="Corbel" w:hAnsi="Corbel" w:cstheme="minorHAnsi"/>
                <w:sz w:val="20"/>
                <w:szCs w:val="20"/>
              </w:rPr>
              <w:t xml:space="preserve"> Primjenjuje kemijsko nazivlje i simboliku za opisivanje sastava tvari.</w:t>
            </w:r>
          </w:p>
          <w:p w:rsidRPr="00DD244B" w:rsidR="00C737F3" w:rsidP="00C60905" w:rsidRDefault="00C737F3" w14:paraId="76029EFF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sz w:val="20"/>
                <w:szCs w:val="20"/>
              </w:rPr>
              <w:t>KEM OŠ A.8.2.</w:t>
            </w:r>
            <w:r w:rsidRPr="00DD244B">
              <w:rPr>
                <w:rFonts w:ascii="Corbel" w:hAnsi="Corbel" w:cstheme="minorHAnsi"/>
                <w:sz w:val="20"/>
                <w:szCs w:val="20"/>
              </w:rPr>
              <w:t xml:space="preserve"> Povezuje građu tvari s njihovim svojstvima.</w:t>
            </w:r>
          </w:p>
          <w:p w:rsidRPr="00DD244B" w:rsidR="00C737F3" w:rsidP="00C60905" w:rsidRDefault="00C737F3" w14:paraId="5D9A9CFD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sz w:val="20"/>
                <w:szCs w:val="20"/>
              </w:rPr>
              <w:t>KEM OŠ A.8.3.</w:t>
            </w:r>
            <w:r w:rsidRPr="00DD244B">
              <w:rPr>
                <w:rFonts w:ascii="Corbel" w:hAnsi="Corbel" w:cstheme="minorHAnsi"/>
                <w:sz w:val="20"/>
                <w:szCs w:val="20"/>
              </w:rPr>
              <w:t xml:space="preserve"> Kritički razmatra upotrebu tvari i njihov utjecaj na čovjekovo zdravlje i okoliš.</w:t>
            </w:r>
          </w:p>
          <w:p w:rsidRPr="00DD244B" w:rsidR="00C737F3" w:rsidP="00C60905" w:rsidRDefault="00C737F3" w14:paraId="0F857599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sz w:val="20"/>
                <w:szCs w:val="20"/>
              </w:rPr>
              <w:t>KEM OŠ B.8.1.</w:t>
            </w:r>
            <w:r w:rsidRPr="00DD244B">
              <w:rPr>
                <w:rFonts w:ascii="Corbel" w:hAnsi="Corbel" w:cstheme="minorHAnsi"/>
                <w:sz w:val="20"/>
                <w:szCs w:val="20"/>
              </w:rPr>
              <w:t xml:space="preserve"> Primjenjuje kemijsko nazivlje i simboliku za </w:t>
            </w:r>
            <w:r w:rsidRPr="00DD244B">
              <w:rPr>
                <w:rFonts w:ascii="Corbel" w:hAnsi="Corbel" w:cstheme="minorHAnsi"/>
                <w:sz w:val="20"/>
                <w:szCs w:val="20"/>
              </w:rPr>
              <w:lastRenderedPageBreak/>
              <w:t>opisivanje promjena.</w:t>
            </w:r>
          </w:p>
          <w:p w:rsidRPr="00DD244B" w:rsidR="00C737F3" w:rsidP="00C60905" w:rsidRDefault="00C737F3" w14:paraId="0DFD2056" w14:textId="77777777">
            <w:pPr>
              <w:spacing w:after="0"/>
              <w:rPr>
                <w:rFonts w:ascii="Corbel" w:hAnsi="Corbel" w:eastAsia="Times New Roman" w:cstheme="minorHAnsi"/>
                <w:color w:val="231F20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sz w:val="20"/>
                <w:szCs w:val="20"/>
              </w:rPr>
              <w:t>KEM OŠ</w:t>
            </w:r>
            <w:r w:rsidRPr="00DD244B" w:rsidR="00DD244B">
              <w:rPr>
                <w:rFonts w:ascii="Corbel" w:hAnsi="Corbel" w:cstheme="minorHAnsi"/>
                <w:b/>
                <w:sz w:val="20"/>
                <w:szCs w:val="20"/>
              </w:rPr>
              <w:t xml:space="preserve"> </w:t>
            </w:r>
            <w:r w:rsidRPr="00DD244B">
              <w:rPr>
                <w:rFonts w:ascii="Corbel" w:hAnsi="Corbel" w:eastAsia="Times New Roman" w:cstheme="minorHAnsi"/>
                <w:b/>
                <w:sz w:val="20"/>
                <w:szCs w:val="20"/>
              </w:rPr>
              <w:t>C.8.1.</w:t>
            </w:r>
            <w:r w:rsidRPr="00DD244B">
              <w:rPr>
                <w:rFonts w:ascii="Corbel" w:hAnsi="Corbel" w:eastAsia="Times New Roman" w:cstheme="minorHAnsi"/>
                <w:color w:val="231F20"/>
                <w:sz w:val="20"/>
                <w:szCs w:val="20"/>
              </w:rPr>
              <w:t xml:space="preserve"> Analizira izmjene energije pri fizikalnim i kemijskim promjenama na </w:t>
            </w:r>
            <w:proofErr w:type="spellStart"/>
            <w:r w:rsidRPr="00DD244B">
              <w:rPr>
                <w:rFonts w:ascii="Corbel" w:hAnsi="Corbel" w:eastAsia="Times New Roman" w:cstheme="minorHAnsi"/>
                <w:color w:val="231F20"/>
                <w:sz w:val="20"/>
                <w:szCs w:val="20"/>
              </w:rPr>
              <w:t>čestičnoj</w:t>
            </w:r>
            <w:proofErr w:type="spellEnd"/>
            <w:r w:rsidRPr="00DD244B">
              <w:rPr>
                <w:rFonts w:ascii="Corbel" w:hAnsi="Corbel" w:eastAsia="Times New Roman" w:cstheme="minorHAnsi"/>
                <w:color w:val="231F20"/>
                <w:sz w:val="20"/>
                <w:szCs w:val="20"/>
              </w:rPr>
              <w:t xml:space="preserve"> razini.</w:t>
            </w:r>
          </w:p>
          <w:p w:rsidRPr="00DD244B" w:rsidR="00C737F3" w:rsidP="00C60905" w:rsidRDefault="00C737F3" w14:paraId="42CE4E19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sz w:val="20"/>
                <w:szCs w:val="20"/>
              </w:rPr>
              <w:t>KEM OŠ D.8.1.</w:t>
            </w:r>
            <w:r w:rsidRPr="00DD244B">
              <w:rPr>
                <w:rFonts w:ascii="Corbel" w:hAnsi="Corbel" w:cstheme="minorHAnsi"/>
                <w:sz w:val="20"/>
                <w:szCs w:val="20"/>
              </w:rPr>
              <w:t xml:space="preserve"> Povezuje rezultate i zaključke istraživanja s konceptualnim spoznajama.</w:t>
            </w:r>
          </w:p>
        </w:tc>
      </w:tr>
      <w:tr w:rsidRPr="00DD244B" w:rsidR="00C737F3" w:rsidTr="00D46F06" w14:paraId="377CC1F9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593C693A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7D9DCC87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29BC5DEA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24.</w:t>
            </w:r>
          </w:p>
        </w:tc>
        <w:tc>
          <w:tcPr>
            <w:tcW w:w="953" w:type="dxa"/>
            <w:vAlign w:val="center"/>
          </w:tcPr>
          <w:p w:rsidRPr="00DD244B" w:rsidR="00C737F3" w:rsidP="00847E2E" w:rsidRDefault="00C737F3" w14:paraId="3A6BB20D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47,48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509A609B" w14:textId="77777777">
            <w:pPr>
              <w:pStyle w:val="Bezproreda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Kruženje ugljika u prirodi i fosilna goriva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4D7909E0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498EB1B1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482A4100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180C8B26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3442E4BB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25.</w:t>
            </w:r>
          </w:p>
        </w:tc>
        <w:tc>
          <w:tcPr>
            <w:tcW w:w="953" w:type="dxa"/>
            <w:vAlign w:val="center"/>
          </w:tcPr>
          <w:p w:rsidRPr="00DD244B" w:rsidR="00C737F3" w:rsidP="00847E2E" w:rsidRDefault="00C737F3" w14:paraId="054DAF0E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49,50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10416CC1" w14:textId="77777777">
            <w:pPr>
              <w:pStyle w:val="Bezproreda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Kvalitativni sastav organskih spojeva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38F5D239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64E4901C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0243BD1B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7BBA5433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363D2CDB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26.</w:t>
            </w:r>
          </w:p>
        </w:tc>
        <w:tc>
          <w:tcPr>
            <w:tcW w:w="953" w:type="dxa"/>
            <w:vAlign w:val="center"/>
          </w:tcPr>
          <w:p w:rsidRPr="00DD244B" w:rsidR="00C737F3" w:rsidP="00847E2E" w:rsidRDefault="00C737F3" w14:paraId="63EE8F92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51,52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5206AEDA" w14:textId="77777777">
            <w:pPr>
              <w:pStyle w:val="Bezproreda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Ugljikovodici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656EC0BA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58E9FDF6" w14:textId="77777777">
        <w:trPr>
          <w:trHeight w:val="454"/>
        </w:trPr>
        <w:tc>
          <w:tcPr>
            <w:tcW w:w="1101" w:type="dxa"/>
            <w:vMerge w:val="restart"/>
          </w:tcPr>
          <w:p w:rsidRPr="00DD244B" w:rsidR="00C737F3" w:rsidP="00292C6A" w:rsidRDefault="00C737F3" w14:paraId="2F797BA2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lastRenderedPageBreak/>
              <w:t>Travanj</w:t>
            </w:r>
          </w:p>
          <w:p w:rsidRPr="00DD244B" w:rsidR="00C737F3" w:rsidP="00292C6A" w:rsidRDefault="00C737F3" w14:paraId="6288BA2F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(6)</w:t>
            </w:r>
          </w:p>
        </w:tc>
        <w:tc>
          <w:tcPr>
            <w:tcW w:w="2165" w:type="dxa"/>
            <w:vMerge/>
          </w:tcPr>
          <w:p w:rsidRPr="00DD244B" w:rsidR="00C737F3" w:rsidP="00292C6A" w:rsidRDefault="00C737F3" w14:paraId="325B9017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7DB39539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27.</w:t>
            </w:r>
          </w:p>
        </w:tc>
        <w:tc>
          <w:tcPr>
            <w:tcW w:w="953" w:type="dxa"/>
            <w:vAlign w:val="center"/>
          </w:tcPr>
          <w:p w:rsidRPr="00DD244B" w:rsidR="00C737F3" w:rsidP="00847E2E" w:rsidRDefault="00C737F3" w14:paraId="6D70A7DC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53,54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15E4A261" w14:textId="77777777">
            <w:pPr>
              <w:pStyle w:val="Bezproreda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 xml:space="preserve">Ugljikovodici – zasićeni 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7F3615A9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4BC3E47E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23C0B317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32A34256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3C34B3EF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28.</w:t>
            </w:r>
          </w:p>
        </w:tc>
        <w:tc>
          <w:tcPr>
            <w:tcW w:w="953" w:type="dxa"/>
            <w:vAlign w:val="center"/>
          </w:tcPr>
          <w:p w:rsidRPr="00DD244B" w:rsidR="00C737F3" w:rsidP="00847E2E" w:rsidRDefault="00C737F3" w14:paraId="4CE7B7BB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55,56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70806DF4" w14:textId="77777777">
            <w:pPr>
              <w:pStyle w:val="Bezproreda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 xml:space="preserve">Ugljikovodici – nezasićeni 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0A070E7F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559E0AE8" w14:textId="77777777">
        <w:trPr>
          <w:trHeight w:val="454"/>
        </w:trPr>
        <w:tc>
          <w:tcPr>
            <w:tcW w:w="1101" w:type="dxa"/>
            <w:vMerge/>
            <w:tcBorders>
              <w:bottom w:val="single" w:color="auto" w:sz="4" w:space="0"/>
            </w:tcBorders>
          </w:tcPr>
          <w:p w:rsidRPr="00DD244B" w:rsidR="00C737F3" w:rsidP="00292C6A" w:rsidRDefault="00C737F3" w14:paraId="3521A51E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66C84697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 w:rsidRPr="00DD244B" w:rsidR="00C737F3" w:rsidP="00084065" w:rsidRDefault="00C737F3" w14:paraId="2C48EEC4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29.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 w:rsidRPr="00DD244B" w:rsidR="00C737F3" w:rsidP="00847E2E" w:rsidRDefault="00C737F3" w14:paraId="04FC9BDD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57,58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 w:rsidRPr="00DD244B" w:rsidR="00C737F3" w:rsidP="00AE4C32" w:rsidRDefault="00C737F3" w14:paraId="69F42BC6" w14:textId="77777777">
            <w:pPr>
              <w:pStyle w:val="Bezproreda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 xml:space="preserve">Alkoholi </w:t>
            </w:r>
          </w:p>
        </w:tc>
        <w:tc>
          <w:tcPr>
            <w:tcW w:w="5105" w:type="dxa"/>
            <w:vMerge/>
            <w:tcBorders>
              <w:bottom w:val="single" w:color="auto" w:sz="4" w:space="0"/>
            </w:tcBorders>
          </w:tcPr>
          <w:p w:rsidRPr="00DD244B" w:rsidR="00C737F3" w:rsidP="00292C6A" w:rsidRDefault="00C737F3" w14:paraId="57403780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5668599C" w14:textId="77777777">
        <w:trPr>
          <w:trHeight w:val="454"/>
        </w:trPr>
        <w:tc>
          <w:tcPr>
            <w:tcW w:w="1101" w:type="dxa"/>
            <w:vMerge w:val="restart"/>
          </w:tcPr>
          <w:p w:rsidRPr="00DD244B" w:rsidR="00C737F3" w:rsidP="00292C6A" w:rsidRDefault="00C737F3" w14:paraId="2B154538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Svibanj</w:t>
            </w:r>
          </w:p>
          <w:p w:rsidRPr="00DD244B" w:rsidR="00C737F3" w:rsidP="00292C6A" w:rsidRDefault="00C737F3" w14:paraId="6A0D2E23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(8)</w:t>
            </w:r>
          </w:p>
        </w:tc>
        <w:tc>
          <w:tcPr>
            <w:tcW w:w="2165" w:type="dxa"/>
            <w:vMerge/>
          </w:tcPr>
          <w:p w:rsidRPr="00DD244B" w:rsidR="00C737F3" w:rsidP="00292C6A" w:rsidRDefault="00C737F3" w14:paraId="16AFE8C8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758201FE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30.</w:t>
            </w:r>
          </w:p>
        </w:tc>
        <w:tc>
          <w:tcPr>
            <w:tcW w:w="953" w:type="dxa"/>
            <w:vAlign w:val="center"/>
          </w:tcPr>
          <w:p w:rsidRPr="00DD244B" w:rsidR="00C737F3" w:rsidP="00847E2E" w:rsidRDefault="00C737F3" w14:paraId="1793561A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59,60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0A5ADB6C" w14:textId="77777777">
            <w:pPr>
              <w:pStyle w:val="Bezproreda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 xml:space="preserve">Alkoholi – svojstva 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5AA065A5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135E29CF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7C429A5F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22293383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21A9EBF4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31.</w:t>
            </w:r>
          </w:p>
        </w:tc>
        <w:tc>
          <w:tcPr>
            <w:tcW w:w="953" w:type="dxa"/>
            <w:vAlign w:val="center"/>
          </w:tcPr>
          <w:p w:rsidRPr="00DD244B" w:rsidR="00C737F3" w:rsidP="00847E2E" w:rsidRDefault="00C737F3" w14:paraId="0ECDAE6F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61,62</w:t>
            </w:r>
          </w:p>
        </w:tc>
        <w:tc>
          <w:tcPr>
            <w:tcW w:w="4394" w:type="dxa"/>
            <w:vAlign w:val="center"/>
          </w:tcPr>
          <w:p w:rsidRPr="00DD244B" w:rsidR="00C737F3" w:rsidP="00E776A0" w:rsidRDefault="00C737F3" w14:paraId="03A9940C" w14:textId="77777777">
            <w:pPr>
              <w:pStyle w:val="Bezproreda"/>
              <w:rPr>
                <w:rFonts w:ascii="Corbel" w:hAnsi="Corbel"/>
              </w:rPr>
            </w:pPr>
            <w:proofErr w:type="spellStart"/>
            <w:r w:rsidRPr="00DD244B">
              <w:rPr>
                <w:rFonts w:ascii="Corbel" w:hAnsi="Corbel"/>
              </w:rPr>
              <w:t>Karboksilne</w:t>
            </w:r>
            <w:proofErr w:type="spellEnd"/>
            <w:r w:rsidRPr="00DD244B">
              <w:rPr>
                <w:rFonts w:ascii="Corbel" w:hAnsi="Corbel"/>
              </w:rPr>
              <w:t xml:space="preserve"> kiseline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1BA13AEC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7A30961B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1E7694E9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463B76A7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7243AD7F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32.</w:t>
            </w:r>
          </w:p>
        </w:tc>
        <w:tc>
          <w:tcPr>
            <w:tcW w:w="953" w:type="dxa"/>
            <w:vAlign w:val="center"/>
          </w:tcPr>
          <w:p w:rsidRPr="00DD244B" w:rsidR="00C737F3" w:rsidP="00847E2E" w:rsidRDefault="00C737F3" w14:paraId="2963D042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63,64</w:t>
            </w:r>
          </w:p>
        </w:tc>
        <w:tc>
          <w:tcPr>
            <w:tcW w:w="4394" w:type="dxa"/>
            <w:vAlign w:val="center"/>
          </w:tcPr>
          <w:p w:rsidRPr="00DD244B" w:rsidR="00C737F3" w:rsidP="00E776A0" w:rsidRDefault="00C737F3" w14:paraId="753935D6" w14:textId="77777777">
            <w:pPr>
              <w:pStyle w:val="Bezproreda"/>
              <w:rPr>
                <w:rFonts w:ascii="Corbel" w:hAnsi="Corbel"/>
              </w:rPr>
            </w:pPr>
            <w:proofErr w:type="spellStart"/>
            <w:r w:rsidRPr="00DD244B">
              <w:rPr>
                <w:rFonts w:ascii="Corbel" w:hAnsi="Corbel"/>
              </w:rPr>
              <w:t>Karboksilne</w:t>
            </w:r>
            <w:proofErr w:type="spellEnd"/>
            <w:r w:rsidRPr="00DD244B">
              <w:rPr>
                <w:rFonts w:ascii="Corbel" w:hAnsi="Corbel"/>
              </w:rPr>
              <w:t xml:space="preserve"> kiseline – svojstva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2ED345FC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717B1D24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34FB878A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308B8B2E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74673993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33.</w:t>
            </w:r>
          </w:p>
        </w:tc>
        <w:tc>
          <w:tcPr>
            <w:tcW w:w="953" w:type="dxa"/>
            <w:vAlign w:val="center"/>
          </w:tcPr>
          <w:p w:rsidRPr="00DD244B" w:rsidR="00C737F3" w:rsidP="00847E2E" w:rsidRDefault="00C737F3" w14:paraId="3718C2C0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65,66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4BF40D73" w14:textId="77777777">
            <w:pPr>
              <w:pStyle w:val="Bezproreda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 xml:space="preserve">Biološki važni spojevi – ugljikohidrati 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6CB4DC7A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525D18B9" w14:textId="77777777">
        <w:trPr>
          <w:trHeight w:val="454"/>
        </w:trPr>
        <w:tc>
          <w:tcPr>
            <w:tcW w:w="1101" w:type="dxa"/>
            <w:vMerge w:val="restart"/>
          </w:tcPr>
          <w:p w:rsidRPr="00DD244B" w:rsidR="00C737F3" w:rsidP="00292C6A" w:rsidRDefault="00C737F3" w14:paraId="1B19F2C7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Lipanj</w:t>
            </w:r>
          </w:p>
          <w:p w:rsidRPr="00DD244B" w:rsidR="00C737F3" w:rsidP="00292C6A" w:rsidRDefault="00C737F3" w14:paraId="4D838A25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(4)</w:t>
            </w:r>
          </w:p>
        </w:tc>
        <w:tc>
          <w:tcPr>
            <w:tcW w:w="2165" w:type="dxa"/>
            <w:vMerge/>
          </w:tcPr>
          <w:p w:rsidRPr="00DD244B" w:rsidR="00C737F3" w:rsidP="00292C6A" w:rsidRDefault="00C737F3" w14:paraId="4A577CB7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19585911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34.</w:t>
            </w:r>
          </w:p>
        </w:tc>
        <w:tc>
          <w:tcPr>
            <w:tcW w:w="953" w:type="dxa"/>
            <w:vAlign w:val="center"/>
          </w:tcPr>
          <w:p w:rsidRPr="00DD244B" w:rsidR="00C737F3" w:rsidP="00847E2E" w:rsidRDefault="00C737F3" w14:paraId="6D5D99D2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67,68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3AE2F36B" w14:textId="77777777">
            <w:pPr>
              <w:pStyle w:val="Bezproreda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 xml:space="preserve">Biološki važni spojevi  - proteini 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2FA11987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DD244B" w:rsidR="00C737F3" w:rsidTr="00D46F06" w14:paraId="78713BDA" w14:textId="77777777">
        <w:trPr>
          <w:trHeight w:val="454"/>
        </w:trPr>
        <w:tc>
          <w:tcPr>
            <w:tcW w:w="1101" w:type="dxa"/>
            <w:vMerge/>
          </w:tcPr>
          <w:p w:rsidRPr="00DD244B" w:rsidR="00C737F3" w:rsidP="00292C6A" w:rsidRDefault="00C737F3" w14:paraId="588A5263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DD244B" w:rsidR="00C737F3" w:rsidP="00292C6A" w:rsidRDefault="00C737F3" w14:paraId="4D87905B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DD244B" w:rsidR="00C737F3" w:rsidP="00084065" w:rsidRDefault="00C737F3" w14:paraId="64B9DE94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35.</w:t>
            </w:r>
          </w:p>
        </w:tc>
        <w:tc>
          <w:tcPr>
            <w:tcW w:w="953" w:type="dxa"/>
            <w:vAlign w:val="center"/>
          </w:tcPr>
          <w:p w:rsidRPr="00DD244B" w:rsidR="00C737F3" w:rsidP="00847E2E" w:rsidRDefault="00C737F3" w14:paraId="499CC6B5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69,70</w:t>
            </w:r>
          </w:p>
        </w:tc>
        <w:tc>
          <w:tcPr>
            <w:tcW w:w="4394" w:type="dxa"/>
            <w:vAlign w:val="center"/>
          </w:tcPr>
          <w:p w:rsidRPr="00DD244B" w:rsidR="00C737F3" w:rsidP="00AE4C32" w:rsidRDefault="00C737F3" w14:paraId="1E7FD9A9" w14:textId="77777777">
            <w:pPr>
              <w:pStyle w:val="Bezproreda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Analiza rezultata vrednovanja usvojenosti ishoda</w:t>
            </w:r>
          </w:p>
          <w:p w:rsidRPr="00DD244B" w:rsidR="00C737F3" w:rsidP="00B4355D" w:rsidRDefault="00C737F3" w14:paraId="29CDDBF2" w14:textId="77777777">
            <w:pPr>
              <w:pStyle w:val="Bezproreda"/>
              <w:spacing w:before="240"/>
              <w:rPr>
                <w:rFonts w:ascii="Corbel" w:hAnsi="Corbel"/>
              </w:rPr>
            </w:pPr>
            <w:r w:rsidRPr="00DD244B">
              <w:rPr>
                <w:rFonts w:ascii="Corbel" w:hAnsi="Corbel"/>
              </w:rPr>
              <w:t>Zaključivanje ocjena</w:t>
            </w:r>
          </w:p>
        </w:tc>
        <w:tc>
          <w:tcPr>
            <w:tcW w:w="5105" w:type="dxa"/>
            <w:vMerge/>
          </w:tcPr>
          <w:p w:rsidRPr="00DD244B" w:rsidR="00C737F3" w:rsidP="00292C6A" w:rsidRDefault="00C737F3" w14:paraId="597BAB8E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</w:tbl>
    <w:p w:rsidRPr="00DD244B" w:rsidR="00C22327" w:rsidP="00C22327" w:rsidRDefault="00C22327" w14:paraId="2B120F29" w14:textId="77777777">
      <w:pPr>
        <w:rPr>
          <w:rFonts w:ascii="Corbel" w:hAnsi="Corbel" w:cstheme="minorHAnsi"/>
          <w:sz w:val="20"/>
          <w:szCs w:val="20"/>
        </w:rPr>
      </w:pPr>
    </w:p>
    <w:p w:rsidRPr="00DD244B" w:rsidR="00C22327" w:rsidP="00C22327" w:rsidRDefault="00C22327" w14:paraId="6EDC6033" w14:textId="77777777">
      <w:pPr>
        <w:rPr>
          <w:rFonts w:ascii="Corbel" w:hAnsi="Corbel" w:cstheme="minorHAnsi"/>
          <w:sz w:val="20"/>
          <w:szCs w:val="20"/>
        </w:rPr>
      </w:pPr>
      <w:r w:rsidRPr="00DD244B">
        <w:rPr>
          <w:rFonts w:ascii="Corbel" w:hAnsi="Corbel" w:cstheme="minorHAnsi"/>
          <w:sz w:val="20"/>
          <w:szCs w:val="20"/>
        </w:rPr>
        <w:br w:type="page"/>
      </w:r>
    </w:p>
    <w:p w:rsidRPr="00DD244B" w:rsidR="00F81DB1" w:rsidP="00F81DB1" w:rsidRDefault="00F81DB1" w14:paraId="1763693C" w14:textId="77777777">
      <w:pPr>
        <w:rPr>
          <w:rFonts w:ascii="Corbel" w:hAnsi="Corbel" w:cstheme="minorHAnsi"/>
          <w:sz w:val="20"/>
          <w:szCs w:val="20"/>
        </w:rPr>
      </w:pPr>
      <w:r w:rsidRPr="00DD244B">
        <w:rPr>
          <w:rFonts w:ascii="Corbel" w:hAnsi="Corbel" w:cstheme="minorHAnsi"/>
          <w:sz w:val="20"/>
          <w:szCs w:val="20"/>
        </w:rPr>
        <w:lastRenderedPageBreak/>
        <w:t xml:space="preserve">Tablica 2: </w:t>
      </w:r>
      <w:r w:rsidRPr="00DD244B" w:rsidR="00237246">
        <w:rPr>
          <w:rFonts w:ascii="Corbel" w:hAnsi="Corbel" w:cstheme="minorHAnsi"/>
          <w:sz w:val="20"/>
          <w:szCs w:val="20"/>
        </w:rPr>
        <w:t>Odgojno-obrazovna očekivanja</w:t>
      </w:r>
      <w:r w:rsidRPr="00DD244B" w:rsidR="00A419F8">
        <w:rPr>
          <w:rFonts w:ascii="Corbel" w:hAnsi="Corbel" w:cstheme="minorHAnsi"/>
          <w:sz w:val="20"/>
          <w:szCs w:val="20"/>
        </w:rPr>
        <w:t xml:space="preserve"> </w:t>
      </w:r>
      <w:proofErr w:type="spellStart"/>
      <w:r w:rsidRPr="00DD244B">
        <w:rPr>
          <w:rFonts w:ascii="Corbel" w:hAnsi="Corbel" w:cstheme="minorHAnsi"/>
          <w:sz w:val="20"/>
          <w:szCs w:val="20"/>
        </w:rPr>
        <w:t>međupredmetnih</w:t>
      </w:r>
      <w:proofErr w:type="spellEnd"/>
      <w:r w:rsidRPr="00DD244B">
        <w:rPr>
          <w:rFonts w:ascii="Corbel" w:hAnsi="Corbel" w:cstheme="minorHAnsi"/>
          <w:sz w:val="20"/>
          <w:szCs w:val="20"/>
        </w:rPr>
        <w:t xml:space="preserve"> tema</w:t>
      </w:r>
    </w:p>
    <w:tbl>
      <w:tblPr>
        <w:tblW w:w="14459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2007"/>
        <w:gridCol w:w="1820"/>
        <w:gridCol w:w="1843"/>
        <w:gridCol w:w="1984"/>
        <w:gridCol w:w="1843"/>
        <w:gridCol w:w="1701"/>
      </w:tblGrid>
      <w:tr w:rsidRPr="00DD244B" w:rsidR="00C22327" w:rsidTr="571598B2" w14:paraId="7A8AF0D5" w14:textId="77777777">
        <w:trPr>
          <w:trHeight w:val="524"/>
        </w:trPr>
        <w:tc>
          <w:tcPr>
            <w:tcW w:w="1276" w:type="dxa"/>
            <w:vMerge w:val="restart"/>
            <w:shd w:val="clear" w:color="auto" w:fill="auto"/>
            <w:tcMar/>
            <w:vAlign w:val="center"/>
            <w:hideMark/>
          </w:tcPr>
          <w:p w:rsidRPr="00DD244B" w:rsidR="00C22327" w:rsidP="00913695" w:rsidRDefault="00C22327" w14:paraId="5BC8DB11" w14:textId="77777777">
            <w:pPr>
              <w:spacing w:after="0"/>
              <w:jc w:val="center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sz w:val="20"/>
                <w:szCs w:val="20"/>
              </w:rPr>
              <w:t>Mjesec</w:t>
            </w:r>
          </w:p>
        </w:tc>
        <w:tc>
          <w:tcPr>
            <w:tcW w:w="13183" w:type="dxa"/>
            <w:gridSpan w:val="7"/>
            <w:shd w:val="clear" w:color="auto" w:fill="auto"/>
            <w:noWrap/>
            <w:tcMar/>
            <w:vAlign w:val="center"/>
            <w:hideMark/>
          </w:tcPr>
          <w:p w:rsidRPr="00DD244B" w:rsidR="00C22327" w:rsidP="00913695" w:rsidRDefault="00C22327" w14:paraId="438904D3" w14:textId="77777777">
            <w:pPr>
              <w:spacing w:after="0"/>
              <w:jc w:val="center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sz w:val="20"/>
                <w:szCs w:val="20"/>
              </w:rPr>
              <w:t>O</w:t>
            </w:r>
            <w:r w:rsidRPr="00DD244B" w:rsidR="00320D33">
              <w:rPr>
                <w:rFonts w:ascii="Corbel" w:hAnsi="Corbel" w:cstheme="minorHAnsi"/>
                <w:b/>
                <w:sz w:val="20"/>
                <w:szCs w:val="20"/>
              </w:rPr>
              <w:t>DGOJNO-OBRAZOVNA O</w:t>
            </w:r>
            <w:r w:rsidRPr="00DD244B">
              <w:rPr>
                <w:rFonts w:ascii="Corbel" w:hAnsi="Corbel" w:cstheme="minorHAnsi"/>
                <w:b/>
                <w:sz w:val="20"/>
                <w:szCs w:val="20"/>
              </w:rPr>
              <w:t>ČEKIVANJA MEĐUPREDMETNIH TEMA</w:t>
            </w:r>
          </w:p>
        </w:tc>
      </w:tr>
      <w:tr w:rsidRPr="00DD244B" w:rsidR="00C22327" w:rsidTr="571598B2" w14:paraId="2C35A93B" w14:textId="77777777">
        <w:trPr>
          <w:trHeight w:val="516"/>
        </w:trPr>
        <w:tc>
          <w:tcPr>
            <w:tcW w:w="1276" w:type="dxa"/>
            <w:vMerge/>
            <w:tcMar/>
            <w:vAlign w:val="center"/>
            <w:hideMark/>
          </w:tcPr>
          <w:p w:rsidRPr="00DD244B" w:rsidR="00C22327" w:rsidP="00913695" w:rsidRDefault="00C22327" w14:paraId="3F4627F2" w14:textId="77777777">
            <w:pPr>
              <w:spacing w:after="0"/>
              <w:jc w:val="center"/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/>
            <w:vAlign w:val="center"/>
            <w:hideMark/>
          </w:tcPr>
          <w:p w:rsidRPr="00DD244B" w:rsidR="00C22327" w:rsidP="00913695" w:rsidRDefault="00C22327" w14:paraId="01773F77" w14:textId="77777777">
            <w:pPr>
              <w:spacing w:after="0"/>
              <w:jc w:val="center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sz w:val="20"/>
                <w:szCs w:val="20"/>
              </w:rPr>
              <w:t>Učiti kako učiti</w:t>
            </w:r>
          </w:p>
        </w:tc>
        <w:tc>
          <w:tcPr>
            <w:tcW w:w="2007" w:type="dxa"/>
            <w:shd w:val="clear" w:color="auto" w:fill="auto"/>
            <w:tcMar/>
            <w:vAlign w:val="center"/>
            <w:hideMark/>
          </w:tcPr>
          <w:p w:rsidRPr="00DD244B" w:rsidR="00C22327" w:rsidP="00913695" w:rsidRDefault="00C22327" w14:paraId="56CA75D2" w14:textId="77777777">
            <w:pPr>
              <w:spacing w:after="0"/>
              <w:jc w:val="center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sz w:val="20"/>
                <w:szCs w:val="20"/>
              </w:rPr>
              <w:t>Poduzetništvo</w:t>
            </w:r>
          </w:p>
        </w:tc>
        <w:tc>
          <w:tcPr>
            <w:tcW w:w="1820" w:type="dxa"/>
            <w:shd w:val="clear" w:color="auto" w:fill="auto"/>
            <w:tcMar/>
            <w:vAlign w:val="center"/>
            <w:hideMark/>
          </w:tcPr>
          <w:p w:rsidRPr="00DD244B" w:rsidR="00C22327" w:rsidP="00913695" w:rsidRDefault="00C22327" w14:paraId="3016DEF8" w14:textId="77777777">
            <w:pPr>
              <w:spacing w:after="0"/>
              <w:jc w:val="center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sz w:val="20"/>
                <w:szCs w:val="20"/>
              </w:rPr>
              <w:t>Informacijsko-komunikacijska tehnologija</w:t>
            </w:r>
          </w:p>
        </w:tc>
        <w:tc>
          <w:tcPr>
            <w:tcW w:w="1843" w:type="dxa"/>
            <w:shd w:val="clear" w:color="auto" w:fill="auto"/>
            <w:tcMar/>
            <w:vAlign w:val="center"/>
            <w:hideMark/>
          </w:tcPr>
          <w:p w:rsidRPr="00DD244B" w:rsidR="00C22327" w:rsidP="00913695" w:rsidRDefault="00C22327" w14:paraId="7874A1B0" w14:textId="77777777">
            <w:pPr>
              <w:spacing w:after="0"/>
              <w:jc w:val="center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sz w:val="20"/>
                <w:szCs w:val="20"/>
              </w:rPr>
              <w:t>Osobni i socijalni razvoj</w:t>
            </w:r>
          </w:p>
        </w:tc>
        <w:tc>
          <w:tcPr>
            <w:tcW w:w="1984" w:type="dxa"/>
            <w:shd w:val="clear" w:color="auto" w:fill="auto"/>
            <w:tcMar/>
            <w:vAlign w:val="center"/>
            <w:hideMark/>
          </w:tcPr>
          <w:p w:rsidRPr="00DD244B" w:rsidR="00C22327" w:rsidP="00913695" w:rsidRDefault="00C22327" w14:paraId="2D6BD5B9" w14:textId="77777777">
            <w:pPr>
              <w:spacing w:after="0"/>
              <w:jc w:val="center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sz w:val="20"/>
                <w:szCs w:val="20"/>
              </w:rPr>
              <w:t>Zdravlje</w:t>
            </w:r>
          </w:p>
        </w:tc>
        <w:tc>
          <w:tcPr>
            <w:tcW w:w="1843" w:type="dxa"/>
            <w:shd w:val="clear" w:color="auto" w:fill="auto"/>
            <w:tcMar/>
            <w:vAlign w:val="center"/>
            <w:hideMark/>
          </w:tcPr>
          <w:p w:rsidRPr="00DD244B" w:rsidR="00C22327" w:rsidP="00913695" w:rsidRDefault="00C22327" w14:paraId="1CF2EC8E" w14:textId="77777777">
            <w:pPr>
              <w:spacing w:after="0"/>
              <w:jc w:val="center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sz w:val="20"/>
                <w:szCs w:val="20"/>
              </w:rPr>
              <w:t>Održivi razvoj</w:t>
            </w:r>
          </w:p>
        </w:tc>
        <w:tc>
          <w:tcPr>
            <w:tcW w:w="1701" w:type="dxa"/>
            <w:shd w:val="clear" w:color="auto" w:fill="auto"/>
            <w:tcMar/>
            <w:vAlign w:val="center"/>
            <w:hideMark/>
          </w:tcPr>
          <w:p w:rsidRPr="00DD244B" w:rsidR="00C22327" w:rsidP="00913695" w:rsidRDefault="00C22327" w14:paraId="2E69CEF7" w14:textId="77777777">
            <w:pPr>
              <w:spacing w:after="0"/>
              <w:jc w:val="center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b/>
                <w:sz w:val="20"/>
                <w:szCs w:val="20"/>
              </w:rPr>
              <w:t>Građanski odgoj i obrazovanje</w:t>
            </w:r>
          </w:p>
        </w:tc>
      </w:tr>
      <w:tr w:rsidRPr="00DD244B" w:rsidR="00F2310F" w:rsidTr="571598B2" w14:paraId="3AF09FF1" w14:textId="77777777">
        <w:trPr>
          <w:trHeight w:val="2524"/>
        </w:trPr>
        <w:tc>
          <w:tcPr>
            <w:tcW w:w="1276" w:type="dxa"/>
            <w:vMerge w:val="restart"/>
            <w:shd w:val="clear" w:color="auto" w:fill="auto"/>
            <w:tcMar/>
            <w:hideMark/>
          </w:tcPr>
          <w:p w:rsidRPr="00DD244B" w:rsidR="00F2310F" w:rsidP="00913695" w:rsidRDefault="00F2310F" w14:paraId="21AA0B8F" w14:textId="77777777">
            <w:pPr>
              <w:spacing w:after="0" w:line="240" w:lineRule="auto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rujan</w:t>
            </w:r>
          </w:p>
          <w:p w:rsidRPr="00DD244B" w:rsidR="00F2310F" w:rsidP="00913695" w:rsidRDefault="00F2310F" w14:paraId="138A3F99" w14:textId="77777777">
            <w:pPr>
              <w:spacing w:after="0" w:line="240" w:lineRule="auto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listopad</w:t>
            </w:r>
          </w:p>
          <w:p w:rsidRPr="00DD244B" w:rsidR="00F2310F" w:rsidP="00913695" w:rsidRDefault="00F2310F" w14:paraId="39B69178" w14:textId="77777777">
            <w:pPr>
              <w:spacing w:after="0" w:line="240" w:lineRule="auto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studeni</w:t>
            </w:r>
          </w:p>
          <w:p w:rsidRPr="00DD244B" w:rsidR="00F2310F" w:rsidP="00913695" w:rsidRDefault="00F2310F" w14:paraId="2BF78DF9" w14:textId="77777777">
            <w:pPr>
              <w:spacing w:after="0" w:line="240" w:lineRule="auto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prosinac</w:t>
            </w:r>
          </w:p>
          <w:p w:rsidRPr="00DD244B" w:rsidR="00F2310F" w:rsidP="00913695" w:rsidRDefault="00F2310F" w14:paraId="530E5A14" w14:textId="77777777">
            <w:pPr>
              <w:spacing w:after="0" w:line="240" w:lineRule="auto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siječanj</w:t>
            </w:r>
          </w:p>
          <w:p w:rsidRPr="00DD244B" w:rsidR="00F2310F" w:rsidP="00913695" w:rsidRDefault="00F2310F" w14:paraId="68A29C30" w14:textId="77777777">
            <w:pPr>
              <w:spacing w:after="0" w:line="240" w:lineRule="auto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veljača</w:t>
            </w:r>
          </w:p>
          <w:p w:rsidRPr="00DD244B" w:rsidR="00F2310F" w:rsidP="00913695" w:rsidRDefault="00F2310F" w14:paraId="414EBEFF" w14:textId="77777777">
            <w:pPr>
              <w:spacing w:after="0" w:line="240" w:lineRule="auto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ožujak</w:t>
            </w:r>
          </w:p>
          <w:p w:rsidRPr="00DD244B" w:rsidR="00F2310F" w:rsidP="00913695" w:rsidRDefault="00F2310F" w14:paraId="05020326" w14:textId="77777777">
            <w:pPr>
              <w:spacing w:after="0" w:line="240" w:lineRule="auto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 xml:space="preserve">travanj </w:t>
            </w:r>
          </w:p>
          <w:p w:rsidRPr="00DD244B" w:rsidR="00F2310F" w:rsidP="00913695" w:rsidRDefault="00F2310F" w14:paraId="393F795C" w14:textId="77777777">
            <w:pPr>
              <w:spacing w:after="0" w:line="240" w:lineRule="auto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 xml:space="preserve">svibanj </w:t>
            </w:r>
          </w:p>
          <w:p w:rsidRPr="00DD244B" w:rsidR="00F2310F" w:rsidP="00913695" w:rsidRDefault="00F2310F" w14:paraId="531F8CDF" w14:textId="77777777">
            <w:pPr>
              <w:spacing w:after="0" w:line="240" w:lineRule="auto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 xml:space="preserve">lipanj </w:t>
            </w:r>
          </w:p>
        </w:tc>
        <w:tc>
          <w:tcPr>
            <w:tcW w:w="1985" w:type="dxa"/>
            <w:shd w:val="clear" w:color="auto" w:fill="auto"/>
            <w:tcMar/>
          </w:tcPr>
          <w:p w:rsidRPr="00DD244B" w:rsidR="00F2310F" w:rsidP="571598B2" w:rsidRDefault="00F2310F" w14:paraId="7C6C27AA" w14:textId="11E80866">
            <w:pPr>
              <w:spacing w:after="0"/>
              <w:rPr>
                <w:rFonts w:ascii="Corbel" w:hAnsi="Corbel" w:cs="Calibri" w:cstheme="minorAscii"/>
                <w:sz w:val="20"/>
                <w:szCs w:val="20"/>
              </w:rPr>
            </w:pPr>
            <w:r w:rsidRPr="571598B2" w:rsidR="00F2310F">
              <w:rPr>
                <w:rFonts w:ascii="Corbel" w:hAnsi="Corbel" w:cs="Calibri" w:cstheme="minorAscii"/>
                <w:sz w:val="20"/>
                <w:szCs w:val="20"/>
              </w:rPr>
              <w:t xml:space="preserve">UKU A </w:t>
            </w:r>
            <w:r w:rsidRPr="571598B2" w:rsidR="6C579919">
              <w:rPr>
                <w:rFonts w:ascii="Corbel" w:hAnsi="Corbel" w:cs="Calibri" w:cstheme="minorAscii"/>
                <w:sz w:val="20"/>
                <w:szCs w:val="20"/>
              </w:rPr>
              <w:t>3.</w:t>
            </w:r>
            <w:r w:rsidRPr="571598B2" w:rsidR="00F2310F">
              <w:rPr>
                <w:rFonts w:ascii="Corbel" w:hAnsi="Corbel" w:cs="Calibri" w:cstheme="minorAscii"/>
                <w:sz w:val="20"/>
                <w:szCs w:val="20"/>
              </w:rPr>
              <w:t>1 Učenik samostalno traži nove informacije iz različitih izvora, transformira ih u novo znanje i uspješno primjenjuje pri rješavanju problema.</w:t>
            </w:r>
          </w:p>
        </w:tc>
        <w:tc>
          <w:tcPr>
            <w:tcW w:w="2007" w:type="dxa"/>
            <w:shd w:val="clear" w:color="auto" w:fill="auto"/>
            <w:tcMar/>
          </w:tcPr>
          <w:p w:rsidRPr="00DD244B" w:rsidR="00F2310F" w:rsidP="00913695" w:rsidRDefault="00F2310F" w14:paraId="5C3AB119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/>
          </w:tcPr>
          <w:p w:rsidRPr="00DD244B" w:rsidR="00F2310F" w:rsidP="00F2310F" w:rsidRDefault="00F2310F" w14:paraId="52A8EE2A" w14:textId="77777777">
            <w:pPr>
              <w:rPr>
                <w:rFonts w:ascii="Corbel" w:hAnsi="Corbel" w:eastAsia="Times New Roman" w:cstheme="minorHAnsi"/>
                <w:bCs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IKT A 3.1. Učenik samostalno odabire odgovarajuću digitalnu tehnologiju.</w:t>
            </w:r>
          </w:p>
        </w:tc>
        <w:tc>
          <w:tcPr>
            <w:tcW w:w="1843" w:type="dxa"/>
            <w:shd w:val="clear" w:color="auto" w:fill="auto"/>
            <w:tcMar/>
          </w:tcPr>
          <w:p w:rsidRPr="00DD244B" w:rsidR="00F2310F" w:rsidP="571598B2" w:rsidRDefault="00F2310F" w14:paraId="35C5922E" w14:textId="6C117CE4">
            <w:pPr>
              <w:rPr>
                <w:rFonts w:ascii="Corbel" w:hAnsi="Corbel" w:cs="Calibri" w:cstheme="minorAscii"/>
                <w:sz w:val="20"/>
                <w:szCs w:val="20"/>
              </w:rPr>
            </w:pPr>
            <w:r w:rsidRPr="571598B2" w:rsidR="00F2310F">
              <w:rPr>
                <w:rFonts w:ascii="Corbel" w:hAnsi="Corbel" w:cs="Calibri" w:cstheme="minorAscii"/>
                <w:sz w:val="20"/>
                <w:szCs w:val="20"/>
              </w:rPr>
              <w:t xml:space="preserve">OSR A </w:t>
            </w:r>
            <w:r w:rsidRPr="571598B2" w:rsidR="541F77A4">
              <w:rPr>
                <w:rFonts w:ascii="Corbel" w:hAnsi="Corbel" w:cs="Calibri" w:cstheme="minorAscii"/>
                <w:sz w:val="20"/>
                <w:szCs w:val="20"/>
              </w:rPr>
              <w:t>3</w:t>
            </w:r>
            <w:r w:rsidRPr="571598B2" w:rsidR="00F2310F">
              <w:rPr>
                <w:rFonts w:ascii="Corbel" w:hAnsi="Corbel" w:cs="Calibri" w:cstheme="minorAscii"/>
                <w:sz w:val="20"/>
                <w:szCs w:val="20"/>
              </w:rPr>
              <w:t>.1. Razvija sliku o sebi.</w:t>
            </w:r>
          </w:p>
        </w:tc>
        <w:tc>
          <w:tcPr>
            <w:tcW w:w="1984" w:type="dxa"/>
            <w:shd w:val="clear" w:color="auto" w:fill="auto"/>
            <w:tcMar/>
          </w:tcPr>
          <w:p w:rsidRPr="00DD244B" w:rsidR="00F2310F" w:rsidP="00C8388B" w:rsidRDefault="00F2310F" w14:paraId="7785CF24" w14:textId="77777777">
            <w:pPr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Z A. 3.2.AOpisuje pravilnu prehranu i prepoznaje neprimjerenost redukcijske dijete za dob i razvoj.</w:t>
            </w:r>
          </w:p>
        </w:tc>
        <w:tc>
          <w:tcPr>
            <w:tcW w:w="1843" w:type="dxa"/>
            <w:shd w:val="clear" w:color="auto" w:fill="auto"/>
            <w:tcMar/>
          </w:tcPr>
          <w:p w:rsidRPr="00DD244B" w:rsidR="00F2310F" w:rsidP="00F2310F" w:rsidRDefault="00F2310F" w14:paraId="63688F83" w14:textId="77777777">
            <w:pPr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OR III. A.1. Objašnjava osnovne sastavnice prirodne raznolikosti.</w:t>
            </w:r>
          </w:p>
        </w:tc>
        <w:tc>
          <w:tcPr>
            <w:tcW w:w="1701" w:type="dxa"/>
            <w:shd w:val="clear" w:color="auto" w:fill="auto"/>
            <w:tcMar/>
          </w:tcPr>
          <w:p w:rsidRPr="00DD244B" w:rsidR="00F2310F" w:rsidP="00913695" w:rsidRDefault="00F2310F" w14:paraId="3D56831C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</w:p>
        </w:tc>
      </w:tr>
      <w:tr w:rsidRPr="00DD244B" w:rsidR="00F2310F" w:rsidTr="571598B2" w14:paraId="13D6A464" w14:textId="77777777">
        <w:trPr>
          <w:trHeight w:val="2724"/>
        </w:trPr>
        <w:tc>
          <w:tcPr>
            <w:tcW w:w="1276" w:type="dxa"/>
            <w:vMerge/>
            <w:tcMar/>
            <w:hideMark/>
          </w:tcPr>
          <w:p w:rsidRPr="00DD244B" w:rsidR="00F2310F" w:rsidP="00913695" w:rsidRDefault="00F2310F" w14:paraId="3C34A111" w14:textId="77777777">
            <w:pPr>
              <w:spacing w:after="0" w:line="240" w:lineRule="auto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DD244B" w:rsidR="00F2310F" w:rsidP="571598B2" w:rsidRDefault="00F2310F" w14:paraId="4A13CBB6" w14:textId="7E3D4E85">
            <w:pPr>
              <w:rPr>
                <w:rFonts w:ascii="Corbel" w:hAnsi="Corbel" w:cs="Calibri" w:cstheme="minorAscii"/>
                <w:sz w:val="20"/>
                <w:szCs w:val="20"/>
              </w:rPr>
            </w:pPr>
            <w:r w:rsidRPr="571598B2" w:rsidR="00F2310F">
              <w:rPr>
                <w:rFonts w:ascii="Corbel" w:hAnsi="Corbel" w:cs="Calibri" w:cstheme="minorAscii"/>
                <w:sz w:val="20"/>
                <w:szCs w:val="20"/>
              </w:rPr>
              <w:t xml:space="preserve">UKU A </w:t>
            </w:r>
            <w:r w:rsidRPr="571598B2" w:rsidR="349F34D0">
              <w:rPr>
                <w:rFonts w:ascii="Corbel" w:hAnsi="Corbel" w:cs="Calibri" w:cstheme="minorAscii"/>
                <w:sz w:val="20"/>
                <w:szCs w:val="20"/>
              </w:rPr>
              <w:t>3</w:t>
            </w:r>
            <w:r w:rsidRPr="571598B2" w:rsidR="00F2310F">
              <w:rPr>
                <w:rFonts w:ascii="Corbel" w:hAnsi="Corbel" w:cs="Calibri" w:cstheme="minorAscii"/>
                <w:sz w:val="20"/>
                <w:szCs w:val="20"/>
              </w:rPr>
              <w:t>.2 Učenik se koristi različitim strategijama učenja i samostalno ih primjenjuje u ostvarivanju ciljeva učenja i rješavanju problema u svim područjima učenja.</w:t>
            </w:r>
          </w:p>
        </w:tc>
        <w:tc>
          <w:tcPr>
            <w:tcW w:w="2007" w:type="dxa"/>
            <w:shd w:val="clear" w:color="auto" w:fill="auto"/>
            <w:tcMar/>
          </w:tcPr>
          <w:p w:rsidRPr="00DD244B" w:rsidR="00F2310F" w:rsidP="00913695" w:rsidRDefault="00F2310F" w14:paraId="747AEA58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/>
          </w:tcPr>
          <w:p w:rsidRPr="00DD244B" w:rsidR="00F2310F" w:rsidP="001444A2" w:rsidRDefault="00F2310F" w14:paraId="2A7D1B05" w14:textId="77777777">
            <w:pPr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IKT A 3.2. Učenik se samostalno koristi raznim uređajima i programima.</w:t>
            </w:r>
          </w:p>
        </w:tc>
        <w:tc>
          <w:tcPr>
            <w:tcW w:w="1843" w:type="dxa"/>
            <w:shd w:val="clear" w:color="auto" w:fill="auto"/>
            <w:tcMar/>
          </w:tcPr>
          <w:p w:rsidRPr="00DD244B" w:rsidR="00F2310F" w:rsidP="00C8388B" w:rsidRDefault="00F2310F" w14:paraId="1C825BC5" w14:textId="77777777">
            <w:pPr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Pr="00DD244B" w:rsidR="00F2310F" w:rsidP="00C8388B" w:rsidRDefault="00F2310F" w14:paraId="50075CF2" w14:textId="77777777">
            <w:pPr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DD244B" w:rsidR="00F2310F" w:rsidP="00777BB7" w:rsidRDefault="00F2310F" w14:paraId="45859B96" w14:textId="77777777">
            <w:pPr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OR III. A.3. Razmatra uzroke ugroženosti prirode.</w:t>
            </w:r>
          </w:p>
        </w:tc>
        <w:tc>
          <w:tcPr>
            <w:tcW w:w="1701" w:type="dxa"/>
            <w:shd w:val="clear" w:color="auto" w:fill="auto"/>
            <w:tcMar/>
          </w:tcPr>
          <w:p w:rsidRPr="00DD244B" w:rsidR="00F2310F" w:rsidP="00913695" w:rsidRDefault="00F2310F" w14:paraId="31AEA402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</w:p>
        </w:tc>
      </w:tr>
      <w:tr w:rsidRPr="00DD244B" w:rsidR="00F2310F" w:rsidTr="571598B2" w14:paraId="209418D5" w14:textId="77777777">
        <w:trPr>
          <w:trHeight w:val="2270"/>
        </w:trPr>
        <w:tc>
          <w:tcPr>
            <w:tcW w:w="1276" w:type="dxa"/>
            <w:vMerge/>
            <w:tcMar/>
            <w:hideMark/>
          </w:tcPr>
          <w:p w:rsidRPr="00DD244B" w:rsidR="00F2310F" w:rsidP="00913695" w:rsidRDefault="00F2310F" w14:paraId="2C6D44A1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DD244B" w:rsidR="00F2310F" w:rsidP="571598B2" w:rsidRDefault="00F2310F" w14:paraId="76EEA615" w14:textId="56E3623E">
            <w:pPr>
              <w:rPr>
                <w:rFonts w:ascii="Corbel" w:hAnsi="Corbel" w:cs="Calibri" w:cstheme="minorAscii"/>
                <w:sz w:val="20"/>
                <w:szCs w:val="20"/>
              </w:rPr>
            </w:pPr>
            <w:r w:rsidRPr="571598B2" w:rsidR="00F2310F">
              <w:rPr>
                <w:rFonts w:ascii="Corbel" w:hAnsi="Corbel" w:cs="Calibri" w:cstheme="minorAscii"/>
                <w:sz w:val="20"/>
                <w:szCs w:val="20"/>
              </w:rPr>
              <w:t>UKU B</w:t>
            </w:r>
            <w:r w:rsidRPr="571598B2" w:rsidR="29CA58D4">
              <w:rPr>
                <w:rFonts w:ascii="Corbel" w:hAnsi="Corbel" w:cs="Calibri" w:cstheme="minorAscii"/>
                <w:sz w:val="20"/>
                <w:szCs w:val="20"/>
              </w:rPr>
              <w:t xml:space="preserve"> 3</w:t>
            </w:r>
            <w:r w:rsidRPr="571598B2" w:rsidR="00F2310F">
              <w:rPr>
                <w:rFonts w:ascii="Corbel" w:hAnsi="Corbel" w:cs="Calibri" w:cstheme="minorAscii"/>
                <w:sz w:val="20"/>
                <w:szCs w:val="20"/>
              </w:rPr>
              <w:t xml:space="preserve">.4 Učenik </w:t>
            </w:r>
            <w:proofErr w:type="spellStart"/>
            <w:r w:rsidRPr="571598B2" w:rsidR="00F2310F">
              <w:rPr>
                <w:rFonts w:ascii="Corbel" w:hAnsi="Corbel" w:cs="Calibri" w:cstheme="minorAscii"/>
                <w:sz w:val="20"/>
                <w:szCs w:val="20"/>
              </w:rPr>
              <w:t>samovrednuje</w:t>
            </w:r>
            <w:proofErr w:type="spellEnd"/>
            <w:r w:rsidRPr="571598B2" w:rsidR="00F2310F">
              <w:rPr>
                <w:rFonts w:ascii="Corbel" w:hAnsi="Corbel" w:cs="Calibri" w:cstheme="minorAscii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  <w:tc>
          <w:tcPr>
            <w:tcW w:w="2007" w:type="dxa"/>
            <w:shd w:val="clear" w:color="auto" w:fill="auto"/>
            <w:tcMar/>
          </w:tcPr>
          <w:p w:rsidRPr="00F2310F" w:rsidR="00F2310F" w:rsidP="00F2310F" w:rsidRDefault="00F2310F" w14:paraId="3C666C6A" w14:textId="77777777">
            <w:pPr>
              <w:rPr>
                <w:rFonts w:ascii="Corbel" w:hAnsi="Corbel"/>
                <w:sz w:val="20"/>
                <w:szCs w:val="20"/>
              </w:rPr>
            </w:pPr>
            <w:r w:rsidRPr="00DD244B">
              <w:rPr>
                <w:rFonts w:ascii="Corbel" w:hAnsi="Corbel"/>
                <w:sz w:val="20"/>
                <w:szCs w:val="20"/>
              </w:rPr>
              <w:t>pod B.3.3. Prepoznaje važnost odgovornog poduzetništva za rast i razvoj pojedinca i zajednice</w:t>
            </w:r>
          </w:p>
        </w:tc>
        <w:tc>
          <w:tcPr>
            <w:tcW w:w="1820" w:type="dxa"/>
            <w:shd w:val="clear" w:color="auto" w:fill="auto"/>
            <w:tcMar/>
          </w:tcPr>
          <w:p w:rsidRPr="00DD244B" w:rsidR="00F2310F" w:rsidP="00913695" w:rsidRDefault="00F2310F" w14:paraId="4059F0DB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DD244B" w:rsidR="00F2310F" w:rsidP="00913695" w:rsidRDefault="00F2310F" w14:paraId="5579CCEF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Pr="00DD244B" w:rsidR="00F2310F" w:rsidP="00913695" w:rsidRDefault="00F2310F" w14:paraId="3CB7E2B0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/>
                <w:sz w:val="20"/>
                <w:szCs w:val="20"/>
              </w:rPr>
              <w:t>Z B.3.3. Povezuje samopoštovanje s rizičnim ponašanjem; Opisuje opasnosti uporabe sredstava ovisnosti te opasnosti drugih rizičnih ponašanj</w:t>
            </w:r>
            <w:r>
              <w:rPr>
                <w:rFonts w:ascii="Corbel" w:hAnsi="Corbel"/>
                <w:sz w:val="20"/>
                <w:szCs w:val="20"/>
              </w:rPr>
              <w:t>a.</w:t>
            </w:r>
          </w:p>
        </w:tc>
        <w:tc>
          <w:tcPr>
            <w:tcW w:w="1843" w:type="dxa"/>
            <w:shd w:val="clear" w:color="auto" w:fill="auto"/>
            <w:tcMar/>
          </w:tcPr>
          <w:p w:rsidRPr="00DD244B" w:rsidR="00F2310F" w:rsidP="00913695" w:rsidRDefault="00F2310F" w14:paraId="7580490F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DD244B" w:rsidR="00F2310F" w:rsidP="00913695" w:rsidRDefault="00F2310F" w14:paraId="557FBD75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</w:p>
        </w:tc>
      </w:tr>
      <w:tr w:rsidRPr="00DD244B" w:rsidR="00F2310F" w:rsidTr="571598B2" w14:paraId="0305BF06" w14:textId="77777777">
        <w:trPr>
          <w:trHeight w:val="2612"/>
        </w:trPr>
        <w:tc>
          <w:tcPr>
            <w:tcW w:w="1276" w:type="dxa"/>
            <w:vMerge/>
            <w:tcMar/>
            <w:hideMark/>
          </w:tcPr>
          <w:p w:rsidRPr="00DD244B" w:rsidR="00F2310F" w:rsidP="00913695" w:rsidRDefault="00F2310F" w14:paraId="6C89695C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DD244B" w:rsidR="00F2310F" w:rsidP="00913695" w:rsidRDefault="00F2310F" w14:paraId="6E9BE149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/>
          </w:tcPr>
          <w:p w:rsidRPr="00DD244B" w:rsidR="00F2310F" w:rsidP="00622A47" w:rsidRDefault="00F2310F" w14:paraId="6D1E98E4" w14:textId="77777777">
            <w:pPr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/>
          </w:tcPr>
          <w:p w:rsidRPr="00DD244B" w:rsidR="00F2310F" w:rsidP="00F2310F" w:rsidRDefault="00F2310F" w14:paraId="49DC47E8" w14:textId="77777777">
            <w:pPr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IKT C 3.3.Učenik samostalno ili uz manju pomoć učitelja procjenjuje i odabire potrebne informacije između pronađenih informacija.</w:t>
            </w:r>
          </w:p>
        </w:tc>
        <w:tc>
          <w:tcPr>
            <w:tcW w:w="1843" w:type="dxa"/>
            <w:shd w:val="clear" w:color="auto" w:fill="auto"/>
            <w:tcMar/>
          </w:tcPr>
          <w:p w:rsidRPr="00DD244B" w:rsidR="00F2310F" w:rsidP="571598B2" w:rsidRDefault="00F2310F" w14:paraId="22BF6A79" w14:textId="3743FDCF">
            <w:pPr>
              <w:spacing w:after="0"/>
              <w:rPr>
                <w:rFonts w:ascii="Corbel" w:hAnsi="Corbel" w:cs="Calibri" w:cstheme="minorAscii"/>
                <w:sz w:val="20"/>
                <w:szCs w:val="20"/>
              </w:rPr>
            </w:pPr>
            <w:r w:rsidRPr="571598B2" w:rsidR="00F2310F">
              <w:rPr>
                <w:rFonts w:ascii="Corbel" w:hAnsi="Corbel" w:cs="Calibri" w:cstheme="minorAscii"/>
                <w:sz w:val="20"/>
                <w:szCs w:val="20"/>
              </w:rPr>
              <w:t xml:space="preserve">OSR C </w:t>
            </w:r>
            <w:r w:rsidRPr="571598B2" w:rsidR="2155D85C">
              <w:rPr>
                <w:rFonts w:ascii="Corbel" w:hAnsi="Corbel" w:cs="Calibri" w:cstheme="minorAscii"/>
                <w:sz w:val="20"/>
                <w:szCs w:val="20"/>
              </w:rPr>
              <w:t>3</w:t>
            </w:r>
            <w:r w:rsidRPr="571598B2" w:rsidR="00F2310F">
              <w:rPr>
                <w:rFonts w:ascii="Corbel" w:hAnsi="Corbel" w:cs="Calibri" w:cstheme="minorAscii"/>
                <w:sz w:val="20"/>
                <w:szCs w:val="20"/>
              </w:rPr>
              <w:t>.2. Upućuje na međuovisnost članova društva i proces društvene odgovornosti</w:t>
            </w:r>
          </w:p>
        </w:tc>
        <w:tc>
          <w:tcPr>
            <w:tcW w:w="1984" w:type="dxa"/>
            <w:shd w:val="clear" w:color="auto" w:fill="auto"/>
            <w:tcMar/>
          </w:tcPr>
          <w:p w:rsidRPr="00DD244B" w:rsidR="00F2310F" w:rsidP="00913695" w:rsidRDefault="00F2310F" w14:paraId="2464599C" w14:textId="77777777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DD244B">
              <w:rPr>
                <w:rFonts w:ascii="Corbel" w:hAnsi="Corbel"/>
                <w:sz w:val="20"/>
                <w:szCs w:val="20"/>
              </w:rPr>
              <w:t>Z C.3.1.Obrazlaže potencijalne opasnosti u kućanstvu i okolini</w:t>
            </w:r>
          </w:p>
          <w:p w:rsidRPr="00DD244B" w:rsidR="00F2310F" w:rsidP="00913695" w:rsidRDefault="00F2310F" w14:paraId="38CE6B3F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/>
                <w:sz w:val="20"/>
                <w:szCs w:val="20"/>
              </w:rPr>
              <w:t>ZC.3.1. Nabraja zakonska ograničenja važna za zdravlje i sigurnost maloljetnika</w:t>
            </w:r>
          </w:p>
        </w:tc>
        <w:tc>
          <w:tcPr>
            <w:tcW w:w="1843" w:type="dxa"/>
            <w:shd w:val="clear" w:color="auto" w:fill="auto"/>
            <w:tcMar/>
          </w:tcPr>
          <w:p w:rsidRPr="00DD244B" w:rsidR="00F2310F" w:rsidP="00F2310F" w:rsidRDefault="00F2310F" w14:paraId="61F524DB" w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  <w:r w:rsidRPr="00DD244B">
              <w:rPr>
                <w:rFonts w:ascii="Corbel" w:hAnsi="Corbel" w:cstheme="minorHAnsi"/>
                <w:sz w:val="20"/>
                <w:szCs w:val="20"/>
              </w:rPr>
              <w:t>OR III. C.1. Može objasniti kako stanje u okolišu utječe na dobrobit.</w:t>
            </w:r>
          </w:p>
        </w:tc>
        <w:tc>
          <w:tcPr>
            <w:tcW w:w="1701" w:type="dxa"/>
            <w:shd w:val="clear" w:color="auto" w:fill="auto"/>
            <w:tcMar/>
          </w:tcPr>
          <w:p w:rsidRPr="00DD244B" w:rsidR="00F2310F" w:rsidP="571598B2" w:rsidRDefault="00F2310F" w14:paraId="1493BEA7" w14:textId="1F7F12E1">
            <w:pPr>
              <w:rPr>
                <w:rFonts w:ascii="Corbel" w:hAnsi="Corbel" w:cs="Calibri" w:cstheme="minorAscii"/>
                <w:sz w:val="20"/>
                <w:szCs w:val="20"/>
              </w:rPr>
            </w:pPr>
            <w:r w:rsidRPr="571598B2" w:rsidR="00F2310F">
              <w:rPr>
                <w:rFonts w:ascii="Corbel" w:hAnsi="Corbel" w:cs="Calibri" w:cstheme="minorAscii"/>
                <w:sz w:val="20"/>
                <w:szCs w:val="20"/>
              </w:rPr>
              <w:t xml:space="preserve">GOO C </w:t>
            </w:r>
            <w:r w:rsidRPr="571598B2" w:rsidR="24ED0DC5">
              <w:rPr>
                <w:rFonts w:ascii="Corbel" w:hAnsi="Corbel" w:cs="Calibri" w:cstheme="minorAscii"/>
                <w:sz w:val="20"/>
                <w:szCs w:val="20"/>
              </w:rPr>
              <w:t>3</w:t>
            </w:r>
            <w:r w:rsidRPr="571598B2" w:rsidR="00F2310F">
              <w:rPr>
                <w:rFonts w:ascii="Corbel" w:hAnsi="Corbel" w:cs="Calibri" w:cstheme="minorAscii"/>
                <w:sz w:val="20"/>
                <w:szCs w:val="20"/>
              </w:rPr>
              <w:t>.3. Promiče kvalitetu života u zajednici.</w:t>
            </w:r>
          </w:p>
        </w:tc>
      </w:tr>
    </w:tbl>
    <w:p w:rsidRPr="00DD244B" w:rsidR="00886241" w:rsidRDefault="00886241" w14:paraId="0E7DFF0E" w14:textId="77777777">
      <w:pPr>
        <w:rPr>
          <w:rFonts w:ascii="Corbel" w:hAnsi="Corbel" w:cstheme="minorHAnsi"/>
          <w:sz w:val="20"/>
          <w:szCs w:val="20"/>
        </w:rPr>
      </w:pPr>
    </w:p>
    <w:sectPr w:rsidRPr="00DD244B" w:rsidR="00886241" w:rsidSect="00A76562">
      <w:footerReference w:type="default" r:id="rId6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6DA1" w:rsidRDefault="00716DA1" w14:paraId="7B5B1029" w14:textId="77777777">
      <w:pPr>
        <w:spacing w:after="0" w:line="240" w:lineRule="auto"/>
      </w:pPr>
      <w:r>
        <w:separator/>
      </w:r>
    </w:p>
  </w:endnote>
  <w:endnote w:type="continuationSeparator" w:id="0">
    <w:p w:rsidR="00716DA1" w:rsidRDefault="00716DA1" w14:paraId="4AADB6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useoSans-3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2469"/>
      <w:docPartObj>
        <w:docPartGallery w:val="Page Numbers (Bottom of Page)"/>
        <w:docPartUnique/>
      </w:docPartObj>
    </w:sdtPr>
    <w:sdtEndPr/>
    <w:sdtContent>
      <w:p w:rsidR="00EB32FE" w:rsidRDefault="00201581" w14:paraId="4E0AFFF0" w14:textId="77777777">
        <w:pPr>
          <w:pStyle w:val="Podnoje"/>
          <w:jc w:val="right"/>
        </w:pPr>
        <w:r>
          <w:fldChar w:fldCharType="begin"/>
        </w:r>
        <w:r w:rsidR="00C22327">
          <w:instrText xml:space="preserve"> PAGE   \* MERGEFORMAT </w:instrText>
        </w:r>
        <w:r>
          <w:fldChar w:fldCharType="separate"/>
        </w:r>
        <w:r w:rsidR="003B49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6DA1" w:rsidRDefault="00716DA1" w14:paraId="07369137" w14:textId="77777777">
      <w:pPr>
        <w:spacing w:after="0" w:line="240" w:lineRule="auto"/>
      </w:pPr>
      <w:r>
        <w:separator/>
      </w:r>
    </w:p>
  </w:footnote>
  <w:footnote w:type="continuationSeparator" w:id="0">
    <w:p w:rsidR="00716DA1" w:rsidRDefault="00716DA1" w14:paraId="3084333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327"/>
    <w:rsid w:val="000B110E"/>
    <w:rsid w:val="000C2C04"/>
    <w:rsid w:val="000D7589"/>
    <w:rsid w:val="000E117A"/>
    <w:rsid w:val="000E51B4"/>
    <w:rsid w:val="001444A2"/>
    <w:rsid w:val="00170875"/>
    <w:rsid w:val="00195688"/>
    <w:rsid w:val="001B0E3D"/>
    <w:rsid w:val="001C4402"/>
    <w:rsid w:val="001C6EA3"/>
    <w:rsid w:val="001F5E51"/>
    <w:rsid w:val="001F7BAB"/>
    <w:rsid w:val="00201581"/>
    <w:rsid w:val="0023661D"/>
    <w:rsid w:val="00237246"/>
    <w:rsid w:val="00271096"/>
    <w:rsid w:val="002822A9"/>
    <w:rsid w:val="00292C6A"/>
    <w:rsid w:val="002F3416"/>
    <w:rsid w:val="00320D33"/>
    <w:rsid w:val="003B49CB"/>
    <w:rsid w:val="003D26A6"/>
    <w:rsid w:val="003F36DA"/>
    <w:rsid w:val="00455F6B"/>
    <w:rsid w:val="00493BC7"/>
    <w:rsid w:val="005B3AF4"/>
    <w:rsid w:val="005F3721"/>
    <w:rsid w:val="00622A47"/>
    <w:rsid w:val="00681280"/>
    <w:rsid w:val="006C58F1"/>
    <w:rsid w:val="00716DA1"/>
    <w:rsid w:val="00777BB7"/>
    <w:rsid w:val="007948C1"/>
    <w:rsid w:val="0085108A"/>
    <w:rsid w:val="00886241"/>
    <w:rsid w:val="008F0467"/>
    <w:rsid w:val="00915719"/>
    <w:rsid w:val="00A419F8"/>
    <w:rsid w:val="00A53AA3"/>
    <w:rsid w:val="00AE4C32"/>
    <w:rsid w:val="00B178BF"/>
    <w:rsid w:val="00B30FB3"/>
    <w:rsid w:val="00B32768"/>
    <w:rsid w:val="00B4355D"/>
    <w:rsid w:val="00BA753F"/>
    <w:rsid w:val="00BC5741"/>
    <w:rsid w:val="00BF71CF"/>
    <w:rsid w:val="00C22327"/>
    <w:rsid w:val="00C60905"/>
    <w:rsid w:val="00C737F3"/>
    <w:rsid w:val="00C8388B"/>
    <w:rsid w:val="00CB65DF"/>
    <w:rsid w:val="00D22EB4"/>
    <w:rsid w:val="00D46F06"/>
    <w:rsid w:val="00D87AEA"/>
    <w:rsid w:val="00D93222"/>
    <w:rsid w:val="00DD244B"/>
    <w:rsid w:val="00E776A0"/>
    <w:rsid w:val="00E81D51"/>
    <w:rsid w:val="00EF67EB"/>
    <w:rsid w:val="00F2310F"/>
    <w:rsid w:val="00F70CD3"/>
    <w:rsid w:val="00F81DB1"/>
    <w:rsid w:val="00FF671B"/>
    <w:rsid w:val="2155D85C"/>
    <w:rsid w:val="24ED0DC5"/>
    <w:rsid w:val="29CA58D4"/>
    <w:rsid w:val="349F34D0"/>
    <w:rsid w:val="541F77A4"/>
    <w:rsid w:val="571598B2"/>
    <w:rsid w:val="579F8690"/>
    <w:rsid w:val="6C579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8CD2"/>
  <w15:docId w15:val="{2DF7CBAA-4A7C-4C53-9666-20D967EC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2327"/>
    <w:pPr>
      <w:spacing w:after="200" w:line="276" w:lineRule="auto"/>
    </w:pPr>
    <w:rPr>
      <w:rFonts w:eastAsiaTheme="minorEastAsia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22327"/>
    <w:pPr>
      <w:spacing w:after="0" w:line="240" w:lineRule="auto"/>
    </w:pPr>
    <w:rPr>
      <w:rFonts w:eastAsiaTheme="minorEastAsia"/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oje">
    <w:name w:val="footer"/>
    <w:basedOn w:val="Normal"/>
    <w:link w:val="PodnojeChar"/>
    <w:uiPriority w:val="99"/>
    <w:unhideWhenUsed/>
    <w:rsid w:val="00C22327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C22327"/>
    <w:rPr>
      <w:rFonts w:eastAsiaTheme="minorEastAsia"/>
      <w:lang w:eastAsia="hr-HR"/>
    </w:rPr>
  </w:style>
  <w:style w:type="paragraph" w:styleId="Bezproreda">
    <w:name w:val="No Spacing"/>
    <w:uiPriority w:val="1"/>
    <w:qFormat/>
    <w:rsid w:val="00C22327"/>
    <w:pPr>
      <w:spacing w:after="0" w:line="240" w:lineRule="auto"/>
    </w:pPr>
    <w:rPr>
      <w:rFonts w:eastAsiaTheme="minorEastAsia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B49C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B49CB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3B49CB"/>
    <w:rPr>
      <w:rFonts w:eastAsiaTheme="minorEastAsia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B49CB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3B49CB"/>
    <w:rPr>
      <w:rFonts w:eastAsiaTheme="minorEastAsia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3B49CB"/>
    <w:rPr>
      <w:rFonts w:ascii="Tahoma" w:hAnsi="Tahoma" w:cs="Tahoma" w:eastAsiaTheme="minorEastAsi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glossaryDocument" Target="/word/glossary/document.xml" Id="R715d1531068a47d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f928-a277-487d-9318-696a93c6436c}"/>
      </w:docPartPr>
      <w:docPartBody>
        <w:p w14:paraId="571598B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0835BA-30FC-4D0E-B1CB-FD4F374A9010}"/>
</file>

<file path=customXml/itemProps2.xml><?xml version="1.0" encoding="utf-8"?>
<ds:datastoreItem xmlns:ds="http://schemas.openxmlformats.org/officeDocument/2006/customXml" ds:itemID="{D63B134F-3BE2-4B77-A726-42781737ECC8}"/>
</file>

<file path=customXml/itemProps3.xml><?xml version="1.0" encoding="utf-8"?>
<ds:datastoreItem xmlns:ds="http://schemas.openxmlformats.org/officeDocument/2006/customXml" ds:itemID="{9ACECF31-1214-435E-A6DF-1C7A2C4E03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mihaela vrbnjak grdan</dc:creator>
  <lastModifiedBy>Sonja Rupčić-Petelinc</lastModifiedBy>
  <revision>13</revision>
  <dcterms:created xsi:type="dcterms:W3CDTF">2020-08-30T21:33:00.0000000Z</dcterms:created>
  <dcterms:modified xsi:type="dcterms:W3CDTF">2021-09-04T19:21:12.3087736Z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